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767" w:rsidRPr="00993D39" w:rsidRDefault="00F52767" w:rsidP="00BE202F">
      <w:pPr>
        <w:spacing w:before="120" w:after="120" w:line="240" w:lineRule="auto"/>
        <w:jc w:val="center"/>
        <w:rPr>
          <w:rFonts w:ascii="Arial" w:hAnsi="Arial" w:cs="Arial"/>
          <w:b/>
          <w:sz w:val="28"/>
        </w:rPr>
      </w:pPr>
      <w:r w:rsidRPr="00993D39">
        <w:rPr>
          <w:rFonts w:ascii="Arial" w:hAnsi="Arial" w:cs="Arial"/>
          <w:b/>
          <w:sz w:val="28"/>
        </w:rPr>
        <w:t xml:space="preserve">Spielplanpressekonferenz </w:t>
      </w:r>
      <w:r w:rsidR="00A51E0D" w:rsidRPr="00993D39">
        <w:rPr>
          <w:rFonts w:ascii="Arial" w:hAnsi="Arial" w:cs="Arial"/>
          <w:b/>
          <w:sz w:val="28"/>
        </w:rPr>
        <w:t>2019</w:t>
      </w:r>
      <w:r w:rsidR="00AE3053" w:rsidRPr="00993D39">
        <w:rPr>
          <w:rFonts w:ascii="Arial" w:hAnsi="Arial" w:cs="Arial"/>
          <w:b/>
          <w:sz w:val="28"/>
        </w:rPr>
        <w:t>.</w:t>
      </w:r>
      <w:r w:rsidR="00A51E0D" w:rsidRPr="00993D39">
        <w:rPr>
          <w:rFonts w:ascii="Arial" w:hAnsi="Arial" w:cs="Arial"/>
          <w:b/>
          <w:sz w:val="28"/>
        </w:rPr>
        <w:t xml:space="preserve">2020 </w:t>
      </w:r>
      <w:r w:rsidRPr="00993D39">
        <w:rPr>
          <w:rFonts w:ascii="Arial" w:hAnsi="Arial" w:cs="Arial"/>
          <w:b/>
          <w:sz w:val="28"/>
        </w:rPr>
        <w:t>am Schauspielhaus Graz</w:t>
      </w:r>
    </w:p>
    <w:p w:rsidR="00F52767" w:rsidRPr="00993D39" w:rsidRDefault="00F52767" w:rsidP="00BE202F">
      <w:pPr>
        <w:spacing w:before="120" w:after="120" w:line="240" w:lineRule="auto"/>
        <w:jc w:val="center"/>
        <w:rPr>
          <w:rFonts w:ascii="Arial" w:hAnsi="Arial" w:cs="Arial"/>
          <w:b/>
          <w:sz w:val="28"/>
        </w:rPr>
      </w:pPr>
      <w:r w:rsidRPr="00993D39">
        <w:rPr>
          <w:rFonts w:ascii="Arial" w:hAnsi="Arial" w:cs="Arial"/>
          <w:b/>
          <w:sz w:val="28"/>
        </w:rPr>
        <w:t xml:space="preserve">- Pressemitteilung vom </w:t>
      </w:r>
      <w:r w:rsidR="00A51E0D" w:rsidRPr="00993D39">
        <w:rPr>
          <w:rFonts w:ascii="Arial" w:hAnsi="Arial" w:cs="Arial"/>
          <w:b/>
          <w:sz w:val="28"/>
        </w:rPr>
        <w:t>8</w:t>
      </w:r>
      <w:r w:rsidRPr="00993D39">
        <w:rPr>
          <w:rFonts w:ascii="Arial" w:hAnsi="Arial" w:cs="Arial"/>
          <w:b/>
          <w:sz w:val="28"/>
        </w:rPr>
        <w:t xml:space="preserve">. </w:t>
      </w:r>
      <w:r w:rsidR="00A51E0D" w:rsidRPr="00993D39">
        <w:rPr>
          <w:rFonts w:ascii="Arial" w:hAnsi="Arial" w:cs="Arial"/>
          <w:b/>
          <w:sz w:val="28"/>
        </w:rPr>
        <w:t xml:space="preserve">Mai </w:t>
      </w:r>
      <w:r w:rsidR="00AE3053" w:rsidRPr="00993D39">
        <w:rPr>
          <w:rFonts w:ascii="Arial" w:hAnsi="Arial" w:cs="Arial"/>
          <w:b/>
          <w:sz w:val="28"/>
        </w:rPr>
        <w:t>201</w:t>
      </w:r>
      <w:r w:rsidR="00A51E0D" w:rsidRPr="00993D39">
        <w:rPr>
          <w:rFonts w:ascii="Arial" w:hAnsi="Arial" w:cs="Arial"/>
          <w:b/>
          <w:sz w:val="28"/>
        </w:rPr>
        <w:t>9</w:t>
      </w:r>
      <w:r w:rsidR="00993D39" w:rsidRPr="00993D39">
        <w:rPr>
          <w:rFonts w:ascii="Arial" w:hAnsi="Arial" w:cs="Arial"/>
          <w:b/>
          <w:sz w:val="28"/>
        </w:rPr>
        <w:t xml:space="preserve"> -</w:t>
      </w:r>
    </w:p>
    <w:p w:rsidR="001C502E" w:rsidRDefault="001C502E" w:rsidP="001C502E">
      <w:pPr>
        <w:spacing w:before="120" w:after="120" w:line="240" w:lineRule="auto"/>
        <w:jc w:val="both"/>
        <w:rPr>
          <w:rFonts w:ascii="Georgia" w:hAnsi="Georgia" w:cs="Arial"/>
        </w:rPr>
      </w:pPr>
    </w:p>
    <w:p w:rsidR="002E023B" w:rsidRPr="00E262EF" w:rsidRDefault="002E023B" w:rsidP="002E023B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Am Mittwoch, den 8. Mai, präsentierten die Geschäftsführende Intendantin des Schauspielhaus Graz, Iris Laufenberg, </w:t>
      </w:r>
      <w:r w:rsidR="009202E4">
        <w:rPr>
          <w:rFonts w:ascii="Georgia" w:hAnsi="Georgia" w:cs="Arial"/>
        </w:rPr>
        <w:t>und</w:t>
      </w:r>
      <w:r w:rsidRPr="00E262EF">
        <w:rPr>
          <w:rFonts w:ascii="Georgia" w:hAnsi="Georgia" w:cs="Arial"/>
        </w:rPr>
        <w:t xml:space="preserve"> ihr Team den </w:t>
      </w:r>
      <w:r w:rsidRPr="009202E4">
        <w:rPr>
          <w:rFonts w:ascii="Georgia" w:hAnsi="Georgia" w:cs="Arial"/>
          <w:b/>
        </w:rPr>
        <w:t>Spielplan der Saison 2019.2020</w:t>
      </w:r>
      <w:r w:rsidRPr="00E262EF">
        <w:rPr>
          <w:rFonts w:ascii="Georgia" w:hAnsi="Georgia" w:cs="Arial"/>
        </w:rPr>
        <w:t>.</w:t>
      </w:r>
    </w:p>
    <w:p w:rsidR="002E023B" w:rsidRPr="00E262EF" w:rsidRDefault="002E023B" w:rsidP="002E023B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>Zahlreiche Ur- und Erstaufführungen, darunter Auftragswerke und site-</w:t>
      </w:r>
      <w:proofErr w:type="spellStart"/>
      <w:r w:rsidRPr="00E262EF">
        <w:rPr>
          <w:rFonts w:ascii="Georgia" w:hAnsi="Georgia" w:cs="Arial"/>
        </w:rPr>
        <w:t>specific</w:t>
      </w:r>
      <w:proofErr w:type="spellEnd"/>
      <w:r w:rsidRPr="00E262EF">
        <w:rPr>
          <w:rFonts w:ascii="Georgia" w:hAnsi="Georgia" w:cs="Arial"/>
        </w:rPr>
        <w:t>-Projekte</w:t>
      </w:r>
      <w:r w:rsidR="000829D5" w:rsidRPr="00E262EF">
        <w:rPr>
          <w:rFonts w:ascii="Georgia" w:hAnsi="Georgia" w:cs="Arial"/>
        </w:rPr>
        <w:t xml:space="preserve"> sowie das jährlich</w:t>
      </w:r>
      <w:r w:rsidRPr="00E262EF">
        <w:rPr>
          <w:rFonts w:ascii="Georgia" w:hAnsi="Georgia" w:cs="Arial"/>
        </w:rPr>
        <w:t xml:space="preserve"> stattfindende</w:t>
      </w:r>
      <w:r w:rsidR="000829D5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>Dramatiker</w:t>
      </w:r>
      <w:r w:rsidR="000829D5" w:rsidRPr="00E262EF">
        <w:rPr>
          <w:rFonts w:ascii="Georgia" w:hAnsi="Georgia" w:cs="Arial"/>
          <w:b/>
        </w:rPr>
        <w:t>*</w:t>
      </w:r>
      <w:proofErr w:type="spellStart"/>
      <w:r w:rsidRPr="00E262EF">
        <w:rPr>
          <w:rFonts w:ascii="Georgia" w:hAnsi="Georgia" w:cs="Arial"/>
        </w:rPr>
        <w:t>innenfestival</w:t>
      </w:r>
      <w:proofErr w:type="spellEnd"/>
      <w:r w:rsidR="000829D5" w:rsidRPr="00E262EF">
        <w:rPr>
          <w:rFonts w:ascii="Georgia" w:hAnsi="Georgia" w:cs="Arial"/>
        </w:rPr>
        <w:t xml:space="preserve">, </w:t>
      </w:r>
      <w:proofErr w:type="gramStart"/>
      <w:r w:rsidR="000829D5" w:rsidRPr="00E262EF">
        <w:rPr>
          <w:rFonts w:ascii="Georgia" w:hAnsi="Georgia" w:cs="Arial"/>
        </w:rPr>
        <w:t>das</w:t>
      </w:r>
      <w:proofErr w:type="gramEnd"/>
      <w:r w:rsidR="000829D5" w:rsidRPr="00E262EF">
        <w:rPr>
          <w:rFonts w:ascii="Georgia" w:hAnsi="Georgia" w:cs="Arial"/>
        </w:rPr>
        <w:t xml:space="preserve"> inzwischen </w:t>
      </w:r>
      <w:r w:rsidR="00EB1640">
        <w:rPr>
          <w:rFonts w:ascii="Georgia" w:hAnsi="Georgia" w:cs="Arial"/>
        </w:rPr>
        <w:t>international</w:t>
      </w:r>
      <w:r w:rsidR="000829D5" w:rsidRPr="00E262EF">
        <w:rPr>
          <w:rFonts w:ascii="Georgia" w:hAnsi="Georgia" w:cs="Arial"/>
        </w:rPr>
        <w:t xml:space="preserve"> Anerkennung erfährt,</w:t>
      </w:r>
      <w:r w:rsidRPr="00E262EF">
        <w:rPr>
          <w:rFonts w:ascii="Georgia" w:hAnsi="Georgia" w:cs="Arial"/>
        </w:rPr>
        <w:t xml:space="preserve"> verdeutlich</w:t>
      </w:r>
      <w:r w:rsidR="003A0861" w:rsidRPr="00E262EF">
        <w:rPr>
          <w:rFonts w:ascii="Georgia" w:hAnsi="Georgia" w:cs="Arial"/>
        </w:rPr>
        <w:t>en</w:t>
      </w:r>
      <w:r w:rsidRPr="00E262EF">
        <w:rPr>
          <w:rFonts w:ascii="Georgia" w:hAnsi="Georgia" w:cs="Arial"/>
        </w:rPr>
        <w:t xml:space="preserve"> </w:t>
      </w:r>
      <w:r w:rsidR="008D6459" w:rsidRPr="00E262EF">
        <w:rPr>
          <w:rFonts w:ascii="Georgia" w:hAnsi="Georgia" w:cs="Arial"/>
        </w:rPr>
        <w:t xml:space="preserve">den Fokus </w:t>
      </w:r>
      <w:r w:rsidRPr="00E262EF">
        <w:rPr>
          <w:rFonts w:ascii="Georgia" w:hAnsi="Georgia" w:cs="Arial"/>
        </w:rPr>
        <w:t xml:space="preserve">des Schauspielhaus Graz unter der Intendanz von Iris Laufenberg auf zeitgenössische Dramatik. </w:t>
      </w:r>
      <w:r w:rsidR="003A0861" w:rsidRPr="00E262EF">
        <w:rPr>
          <w:rFonts w:ascii="Georgia" w:hAnsi="Georgia" w:cs="Arial"/>
        </w:rPr>
        <w:t>I</w:t>
      </w:r>
      <w:r w:rsidRPr="00E262EF">
        <w:rPr>
          <w:rFonts w:ascii="Georgia" w:hAnsi="Georgia" w:cs="Arial"/>
        </w:rPr>
        <w:t xml:space="preserve">n der kommenden Saison erwarten das </w:t>
      </w:r>
      <w:r w:rsidRPr="00993D39">
        <w:rPr>
          <w:rFonts w:ascii="Georgia" w:hAnsi="Georgia" w:cs="Arial"/>
        </w:rPr>
        <w:t xml:space="preserve">Publikum insgesamt 19 Premieren, darunter 6 Uraufführungen, 3 Österreichische Erstaufführungen und 2 Stückentwicklungen </w:t>
      </w:r>
      <w:r w:rsidR="00E871EC" w:rsidRPr="00993D39">
        <w:rPr>
          <w:rFonts w:ascii="Georgia" w:hAnsi="Georgia" w:cs="Arial"/>
        </w:rPr>
        <w:t>für die</w:t>
      </w:r>
      <w:r w:rsidRPr="00993D39">
        <w:rPr>
          <w:rFonts w:ascii="Georgia" w:hAnsi="Georgia" w:cs="Arial"/>
        </w:rPr>
        <w:t xml:space="preserve"> Bürger*innenbühne sowie im Juni 2020 die fünfte Ausgabe des internationalen </w:t>
      </w:r>
      <w:proofErr w:type="spellStart"/>
      <w:r w:rsidRPr="00993D39">
        <w:rPr>
          <w:rFonts w:ascii="Georgia" w:hAnsi="Georgia" w:cs="Arial"/>
        </w:rPr>
        <w:t>Dramatiker|innenfestival</w:t>
      </w:r>
      <w:proofErr w:type="spellEnd"/>
      <w:r w:rsidRPr="00993D39">
        <w:rPr>
          <w:rFonts w:ascii="Georgia" w:hAnsi="Georgia" w:cs="Arial"/>
        </w:rPr>
        <w:t xml:space="preserve"> Graz, gepaart mit </w:t>
      </w:r>
      <w:r w:rsidR="00EB1640">
        <w:rPr>
          <w:rFonts w:ascii="Georgia" w:hAnsi="Georgia" w:cs="Arial"/>
        </w:rPr>
        <w:t xml:space="preserve">einem Festival für neue Stücke aus Europa für junges Publikum (Young Europe) </w:t>
      </w:r>
      <w:r w:rsidRPr="00993D39">
        <w:rPr>
          <w:rFonts w:ascii="Georgia" w:hAnsi="Georgia" w:cs="Arial"/>
        </w:rPr>
        <w:t xml:space="preserve">und der Konferenz </w:t>
      </w:r>
      <w:r w:rsidR="003A0861" w:rsidRPr="00993D39">
        <w:rPr>
          <w:rFonts w:ascii="Georgia" w:hAnsi="Georgia" w:cs="Arial"/>
        </w:rPr>
        <w:t xml:space="preserve">des Theaternetzwerkes European </w:t>
      </w:r>
      <w:proofErr w:type="spellStart"/>
      <w:r w:rsidR="003A0861" w:rsidRPr="00993D39">
        <w:rPr>
          <w:rFonts w:ascii="Georgia" w:hAnsi="Georgia" w:cs="Arial"/>
        </w:rPr>
        <w:t>Theatre</w:t>
      </w:r>
      <w:proofErr w:type="spellEnd"/>
      <w:r w:rsidR="003A0861" w:rsidRPr="00993D39">
        <w:rPr>
          <w:rFonts w:ascii="Georgia" w:hAnsi="Georgia" w:cs="Arial"/>
        </w:rPr>
        <w:t xml:space="preserve"> Convention, zu der Vertreter*innen von 40 Mitgliedstheatern erwartet werden</w:t>
      </w:r>
      <w:r w:rsidRPr="00993D39">
        <w:rPr>
          <w:rFonts w:ascii="Georgia" w:hAnsi="Georgia" w:cs="Arial"/>
        </w:rPr>
        <w:t>.</w:t>
      </w:r>
      <w:r w:rsidR="00EB1640">
        <w:rPr>
          <w:rFonts w:ascii="Georgia" w:hAnsi="Georgia" w:cs="Arial"/>
        </w:rPr>
        <w:tab/>
      </w:r>
      <w:r w:rsidR="00E262EF" w:rsidRPr="00993D39">
        <w:rPr>
          <w:rFonts w:ascii="Georgia" w:hAnsi="Georgia" w:cs="Arial"/>
        </w:rPr>
        <w:br/>
        <w:t xml:space="preserve">Ende Juni 2020 findet darüber hinaus das Finale des </w:t>
      </w:r>
      <w:r w:rsidR="009202E4">
        <w:rPr>
          <w:rFonts w:ascii="Georgia" w:hAnsi="Georgia" w:cs="Arial"/>
        </w:rPr>
        <w:t xml:space="preserve">internationalen </w:t>
      </w:r>
      <w:r w:rsidR="00E262EF" w:rsidRPr="00993D39">
        <w:rPr>
          <w:rFonts w:ascii="Georgia" w:hAnsi="Georgia" w:cs="Arial"/>
        </w:rPr>
        <w:t>Musiktheaterwettbewerbs für Regie und Bühnengestaltung Ring Award statt.</w:t>
      </w:r>
    </w:p>
    <w:p w:rsidR="002E023B" w:rsidRPr="00E262EF" w:rsidRDefault="002E023B" w:rsidP="002E023B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Darüber hinaus wurden internationale Projekte und Kooperationen intensiviert, sei es mit der zweiteiligen Produktion </w:t>
      </w:r>
      <w:r w:rsidR="0050434F" w:rsidRPr="00E262EF">
        <w:rPr>
          <w:rFonts w:ascii="Georgia" w:hAnsi="Georgia" w:cs="Arial"/>
        </w:rPr>
        <w:t xml:space="preserve">zwischen Graz und Chișinău, </w:t>
      </w:r>
      <w:r w:rsidRPr="00E262EF">
        <w:rPr>
          <w:rFonts w:ascii="Georgia" w:hAnsi="Georgia" w:cs="Arial"/>
        </w:rPr>
        <w:t xml:space="preserve">„Rest </w:t>
      </w:r>
      <w:proofErr w:type="spellStart"/>
      <w:r w:rsidRPr="00E262EF">
        <w:rPr>
          <w:rFonts w:ascii="Georgia" w:hAnsi="Georgia" w:cs="Arial"/>
        </w:rPr>
        <w:t>of</w:t>
      </w:r>
      <w:proofErr w:type="spellEnd"/>
      <w:r w:rsidRPr="00E262EF">
        <w:rPr>
          <w:rFonts w:ascii="Georgia" w:hAnsi="Georgia" w:cs="Arial"/>
        </w:rPr>
        <w:t xml:space="preserve"> Europe“ von Nicoleta </w:t>
      </w:r>
      <w:proofErr w:type="spellStart"/>
      <w:r w:rsidRPr="00E262EF">
        <w:rPr>
          <w:rFonts w:ascii="Georgia" w:hAnsi="Georgia" w:cs="Arial"/>
        </w:rPr>
        <w:t>Esinencu</w:t>
      </w:r>
      <w:proofErr w:type="spellEnd"/>
      <w:r w:rsidR="00E871EC" w:rsidRPr="00E262EF">
        <w:rPr>
          <w:rFonts w:ascii="Georgia" w:hAnsi="Georgia" w:cs="Arial"/>
        </w:rPr>
        <w:t>,</w:t>
      </w:r>
      <w:r w:rsidRPr="00E262EF">
        <w:rPr>
          <w:rFonts w:ascii="Georgia" w:hAnsi="Georgia" w:cs="Arial"/>
        </w:rPr>
        <w:t xml:space="preserve"> oder dem Rechercheprojekt „Die Revolution frisst ihre Kinder!“ in Burkina Faso, mit dem das Schauspielhaus Graz erneut durch Gastspieleinladungen u.</w:t>
      </w:r>
      <w:r w:rsidR="00F21D9F">
        <w:rPr>
          <w:rFonts w:ascii="Georgia" w:hAnsi="Georgia" w:cs="Arial"/>
        </w:rPr>
        <w:t> </w:t>
      </w:r>
      <w:r w:rsidRPr="00E262EF">
        <w:rPr>
          <w:rFonts w:ascii="Georgia" w:hAnsi="Georgia" w:cs="Arial"/>
        </w:rPr>
        <w:t xml:space="preserve">a. zu den Autorentheatertagen in Berlin </w:t>
      </w:r>
      <w:r w:rsidR="00E871EC" w:rsidRPr="00E262EF">
        <w:rPr>
          <w:rFonts w:ascii="Georgia" w:hAnsi="Georgia" w:cs="Arial"/>
        </w:rPr>
        <w:t xml:space="preserve">und beim </w:t>
      </w:r>
      <w:proofErr w:type="spellStart"/>
      <w:r w:rsidR="00EB01C6" w:rsidRPr="00EB01C6">
        <w:rPr>
          <w:rFonts w:ascii="Georgia" w:hAnsi="Georgia" w:cs="Arial"/>
        </w:rPr>
        <w:t>africologneFESTIVAL</w:t>
      </w:r>
      <w:proofErr w:type="spellEnd"/>
      <w:r w:rsidR="00EB01C6" w:rsidRPr="00EB01C6">
        <w:rPr>
          <w:rFonts w:ascii="Georgia" w:hAnsi="Georgia" w:cs="Arial"/>
        </w:rPr>
        <w:t xml:space="preserve"> </w:t>
      </w:r>
      <w:r w:rsidR="00E871EC" w:rsidRPr="00E262EF">
        <w:rPr>
          <w:rFonts w:ascii="Georgia" w:hAnsi="Georgia" w:cs="Arial"/>
        </w:rPr>
        <w:t xml:space="preserve">in Köln </w:t>
      </w:r>
      <w:r w:rsidRPr="00E262EF">
        <w:rPr>
          <w:rFonts w:ascii="Georgia" w:hAnsi="Georgia" w:cs="Arial"/>
        </w:rPr>
        <w:t>internationale Beachtung findet.</w:t>
      </w:r>
    </w:p>
    <w:p w:rsidR="002E023B" w:rsidRPr="00E262EF" w:rsidRDefault="002E023B" w:rsidP="002E023B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Nach </w:t>
      </w:r>
      <w:r w:rsidR="00E871EC" w:rsidRPr="00E262EF">
        <w:rPr>
          <w:rFonts w:ascii="Georgia" w:hAnsi="Georgia" w:cs="Arial"/>
        </w:rPr>
        <w:t xml:space="preserve">vier </w:t>
      </w:r>
      <w:r w:rsidRPr="00E262EF">
        <w:rPr>
          <w:rFonts w:ascii="Georgia" w:hAnsi="Georgia" w:cs="Arial"/>
        </w:rPr>
        <w:t xml:space="preserve">Spielzeiten, die uns </w:t>
      </w:r>
      <w:r w:rsidR="00E871EC" w:rsidRPr="00E262EF">
        <w:rPr>
          <w:rFonts w:ascii="Georgia" w:hAnsi="Georgia" w:cs="Arial"/>
        </w:rPr>
        <w:t>immer weiter</w:t>
      </w:r>
      <w:r w:rsidRPr="00E262EF">
        <w:rPr>
          <w:rFonts w:ascii="Georgia" w:hAnsi="Georgia" w:cs="Arial"/>
        </w:rPr>
        <w:t xml:space="preserve"> hinaus in die Welt getragen haben und in denen wir uns </w:t>
      </w:r>
      <w:r w:rsidR="00E871EC" w:rsidRPr="00E262EF">
        <w:rPr>
          <w:rFonts w:ascii="Georgia" w:hAnsi="Georgia" w:cs="Arial"/>
        </w:rPr>
        <w:t>auch aus der</w:t>
      </w:r>
      <w:r w:rsidR="0050434F" w:rsidRPr="00E262EF">
        <w:rPr>
          <w:rFonts w:ascii="Georgia" w:hAnsi="Georgia" w:cs="Arial"/>
        </w:rPr>
        <w:t xml:space="preserve"> „Außenperspektive“ </w:t>
      </w:r>
      <w:r w:rsidRPr="00E262EF">
        <w:rPr>
          <w:rFonts w:ascii="Georgia" w:hAnsi="Georgia" w:cs="Arial"/>
        </w:rPr>
        <w:t xml:space="preserve">mit Themen wie </w:t>
      </w:r>
      <w:r w:rsidR="00E871EC" w:rsidRPr="00E262EF">
        <w:rPr>
          <w:rFonts w:ascii="Georgia" w:hAnsi="Georgia" w:cs="Arial"/>
        </w:rPr>
        <w:t>dem</w:t>
      </w:r>
      <w:r w:rsidRPr="00E262EF">
        <w:rPr>
          <w:rFonts w:ascii="Georgia" w:hAnsi="Georgia" w:cs="Arial"/>
        </w:rPr>
        <w:t xml:space="preserve"> Euro-Zentrismus und Kolonialismus auseinander</w:t>
      </w:r>
      <w:r w:rsidR="00E871EC" w:rsidRPr="00E262EF">
        <w:rPr>
          <w:rFonts w:ascii="Georgia" w:hAnsi="Georgia" w:cs="Arial"/>
        </w:rPr>
        <w:t>setzen konnten</w:t>
      </w:r>
      <w:r w:rsidRPr="00E262EF">
        <w:rPr>
          <w:rFonts w:ascii="Georgia" w:hAnsi="Georgia" w:cs="Arial"/>
        </w:rPr>
        <w:t xml:space="preserve">, wird </w:t>
      </w:r>
      <w:r w:rsidR="00E871EC" w:rsidRPr="00E262EF">
        <w:rPr>
          <w:rFonts w:ascii="Georgia" w:hAnsi="Georgia" w:cs="Arial"/>
        </w:rPr>
        <w:t>ein Schwerpunkt</w:t>
      </w:r>
      <w:r w:rsidRPr="00E262EF">
        <w:rPr>
          <w:rFonts w:ascii="Georgia" w:hAnsi="Georgia" w:cs="Arial"/>
        </w:rPr>
        <w:t xml:space="preserve"> der kommenden Saison auf unsere</w:t>
      </w:r>
      <w:r w:rsidR="00E871EC" w:rsidRPr="00E262EF">
        <w:rPr>
          <w:rFonts w:ascii="Georgia" w:hAnsi="Georgia" w:cs="Arial"/>
        </w:rPr>
        <w:t>r</w:t>
      </w:r>
      <w:r w:rsidRPr="00E262EF">
        <w:rPr>
          <w:rFonts w:ascii="Georgia" w:hAnsi="Georgia" w:cs="Arial"/>
        </w:rPr>
        <w:t xml:space="preserve"> </w:t>
      </w:r>
      <w:r w:rsidR="00E871EC" w:rsidRPr="00E262EF">
        <w:rPr>
          <w:rFonts w:ascii="Georgia" w:hAnsi="Georgia" w:cs="Arial"/>
        </w:rPr>
        <w:t>direkten</w:t>
      </w:r>
      <w:r w:rsidRPr="00E262EF">
        <w:rPr>
          <w:rFonts w:ascii="Georgia" w:hAnsi="Georgia" w:cs="Arial"/>
        </w:rPr>
        <w:t xml:space="preserve"> Umgebung </w:t>
      </w:r>
      <w:r w:rsidR="00E871EC" w:rsidRPr="00E262EF">
        <w:rPr>
          <w:rFonts w:ascii="Georgia" w:hAnsi="Georgia" w:cs="Arial"/>
        </w:rPr>
        <w:t>liegen. I</w:t>
      </w:r>
      <w:r w:rsidRPr="00E262EF">
        <w:rPr>
          <w:rFonts w:ascii="Georgia" w:hAnsi="Georgia" w:cs="Arial"/>
        </w:rPr>
        <w:t xml:space="preserve">n der Spielzeit 19.20 </w:t>
      </w:r>
      <w:r w:rsidR="00E871EC" w:rsidRPr="00E262EF">
        <w:rPr>
          <w:rFonts w:ascii="Georgia" w:hAnsi="Georgia" w:cs="Arial"/>
        </w:rPr>
        <w:t xml:space="preserve">kreisen wir </w:t>
      </w:r>
      <w:r w:rsidRPr="00E262EF">
        <w:rPr>
          <w:rFonts w:ascii="Georgia" w:hAnsi="Georgia" w:cs="Arial"/>
        </w:rPr>
        <w:t xml:space="preserve">um den Begriff </w:t>
      </w:r>
      <w:r w:rsidRPr="00993D39">
        <w:rPr>
          <w:rFonts w:ascii="Georgia" w:hAnsi="Georgia" w:cs="Arial"/>
          <w:b/>
        </w:rPr>
        <w:t xml:space="preserve">„Heimat“ </w:t>
      </w:r>
      <w:r w:rsidRPr="00E262EF">
        <w:rPr>
          <w:rFonts w:ascii="Georgia" w:hAnsi="Georgia" w:cs="Arial"/>
        </w:rPr>
        <w:t>und fragen</w:t>
      </w:r>
      <w:r w:rsidR="00E871EC" w:rsidRPr="00E262EF">
        <w:rPr>
          <w:rFonts w:ascii="Georgia" w:hAnsi="Georgia" w:cs="Arial"/>
        </w:rPr>
        <w:t xml:space="preserve"> uns, mit welchen Inhalten sich dieser Signifikant füllen lässt.</w:t>
      </w:r>
    </w:p>
    <w:p w:rsidR="003E7B97" w:rsidRPr="00E262EF" w:rsidRDefault="003E7B97" w:rsidP="00BE202F">
      <w:pPr>
        <w:spacing w:before="120" w:after="120" w:line="240" w:lineRule="auto"/>
        <w:jc w:val="both"/>
        <w:rPr>
          <w:rFonts w:ascii="Georgia" w:hAnsi="Georgia" w:cs="Arial"/>
        </w:rPr>
      </w:pPr>
    </w:p>
    <w:p w:rsidR="00E63695" w:rsidRPr="00E262EF" w:rsidRDefault="00403A57" w:rsidP="00BE202F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Spielzeiteröffnung</w:t>
      </w:r>
    </w:p>
    <w:p w:rsidR="003E7B97" w:rsidRPr="00E262EF" w:rsidRDefault="003E7B97" w:rsidP="00BE202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Am </w:t>
      </w:r>
      <w:r w:rsidRPr="00E262EF">
        <w:rPr>
          <w:rFonts w:ascii="Georgia" w:hAnsi="Georgia" w:cs="Arial"/>
          <w:b/>
        </w:rPr>
        <w:t>Samstag, den 14.09.2019</w:t>
      </w:r>
      <w:r w:rsidRPr="00E262EF">
        <w:rPr>
          <w:rFonts w:ascii="Georgia" w:hAnsi="Georgia" w:cs="Arial"/>
        </w:rPr>
        <w:t xml:space="preserve"> startet das Schauspielhaus Graz mit einem </w:t>
      </w:r>
      <w:r w:rsidR="00D75CA1" w:rsidRPr="009202E4">
        <w:rPr>
          <w:rFonts w:ascii="Georgia" w:hAnsi="Georgia" w:cs="Arial"/>
          <w:b/>
        </w:rPr>
        <w:t>Eröffnungsfest</w:t>
      </w:r>
      <w:r w:rsidR="00D75CA1" w:rsidRPr="00E262EF">
        <w:rPr>
          <w:rFonts w:ascii="Georgia" w:hAnsi="Georgia" w:cs="Arial"/>
        </w:rPr>
        <w:t xml:space="preserve">: Nachdem dem Publikum ein unterhaltsamer </w:t>
      </w:r>
      <w:r w:rsidRPr="00E262EF">
        <w:rPr>
          <w:rFonts w:ascii="Georgia" w:hAnsi="Georgia" w:cs="Arial"/>
        </w:rPr>
        <w:t>Einblick in die kommende Saison gewährt</w:t>
      </w:r>
      <w:r w:rsidR="00D75CA1" w:rsidRPr="00E262EF">
        <w:rPr>
          <w:rFonts w:ascii="Georgia" w:hAnsi="Georgia" w:cs="Arial"/>
        </w:rPr>
        <w:t xml:space="preserve"> </w:t>
      </w:r>
      <w:r w:rsidR="00323C6F" w:rsidRPr="00E262EF">
        <w:rPr>
          <w:rFonts w:ascii="Georgia" w:hAnsi="Georgia" w:cs="Arial"/>
        </w:rPr>
        <w:t>wird</w:t>
      </w:r>
      <w:r w:rsidR="00D75CA1" w:rsidRPr="00E262EF">
        <w:rPr>
          <w:rFonts w:ascii="Georgia" w:hAnsi="Georgia" w:cs="Arial"/>
        </w:rPr>
        <w:t xml:space="preserve">, findet </w:t>
      </w:r>
      <w:r w:rsidRPr="00E262EF">
        <w:rPr>
          <w:rFonts w:ascii="Georgia" w:hAnsi="Georgia" w:cs="Arial"/>
        </w:rPr>
        <w:t xml:space="preserve">die bereits traditionelle Party auf der Bühne von HAUS EINS </w:t>
      </w:r>
      <w:r w:rsidR="00D75CA1" w:rsidRPr="00E262EF">
        <w:rPr>
          <w:rFonts w:ascii="Georgia" w:hAnsi="Georgia" w:cs="Arial"/>
        </w:rPr>
        <w:t xml:space="preserve">statt, </w:t>
      </w:r>
      <w:r w:rsidRPr="00E262EF">
        <w:rPr>
          <w:rFonts w:ascii="Georgia" w:hAnsi="Georgia" w:cs="Arial"/>
        </w:rPr>
        <w:t xml:space="preserve">mit The Base, den </w:t>
      </w:r>
      <w:proofErr w:type="spellStart"/>
      <w:r w:rsidRPr="00E262EF">
        <w:rPr>
          <w:rFonts w:ascii="Georgia" w:hAnsi="Georgia" w:cs="Arial"/>
        </w:rPr>
        <w:t>SOULbRÜDER</w:t>
      </w:r>
      <w:r w:rsidR="003C4067" w:rsidRPr="00E262EF">
        <w:rPr>
          <w:rFonts w:ascii="Georgia" w:hAnsi="Georgia" w:cs="Arial"/>
        </w:rPr>
        <w:t>N</w:t>
      </w:r>
      <w:proofErr w:type="spellEnd"/>
      <w:r w:rsidRPr="00E262EF">
        <w:rPr>
          <w:rFonts w:ascii="Georgia" w:hAnsi="Georgia" w:cs="Arial"/>
        </w:rPr>
        <w:t>, u.</w:t>
      </w:r>
      <w:r w:rsidR="00496321" w:rsidRPr="00E262EF">
        <w:rPr>
          <w:rFonts w:ascii="Georgia" w:hAnsi="Georgia" w:cs="Arial"/>
        </w:rPr>
        <w:t> </w:t>
      </w:r>
      <w:r w:rsidRPr="00E262EF">
        <w:rPr>
          <w:rFonts w:ascii="Georgia" w:hAnsi="Georgia" w:cs="Arial"/>
        </w:rPr>
        <w:t>a.</w:t>
      </w:r>
    </w:p>
    <w:p w:rsidR="002B1F62" w:rsidRPr="00E262EF" w:rsidRDefault="00414380" w:rsidP="00BE202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In der gefeierten Trilogie </w:t>
      </w:r>
      <w:r w:rsidRPr="00E262EF">
        <w:rPr>
          <w:rFonts w:ascii="Georgia" w:hAnsi="Georgia" w:cs="Arial"/>
          <w:b/>
        </w:rPr>
        <w:t>„Vernon Subutex“</w:t>
      </w:r>
      <w:r w:rsidRPr="00E262EF">
        <w:rPr>
          <w:rFonts w:ascii="Georgia" w:hAnsi="Georgia" w:cs="Arial"/>
        </w:rPr>
        <w:t xml:space="preserve"> </w:t>
      </w:r>
      <w:r w:rsidR="003A0861" w:rsidRPr="00E262EF">
        <w:rPr>
          <w:rFonts w:ascii="Georgia" w:hAnsi="Georgia" w:cs="Arial"/>
        </w:rPr>
        <w:t>entwickelt</w:t>
      </w:r>
      <w:r w:rsidRPr="00E262EF">
        <w:rPr>
          <w:rFonts w:ascii="Georgia" w:hAnsi="Georgia" w:cs="Arial"/>
        </w:rPr>
        <w:t xml:space="preserve"> die französische Schriftstellerin Virginie </w:t>
      </w:r>
      <w:proofErr w:type="spellStart"/>
      <w:r w:rsidRPr="00E262EF">
        <w:rPr>
          <w:rFonts w:ascii="Georgia" w:hAnsi="Georgia" w:cs="Arial"/>
        </w:rPr>
        <w:t>Despentes</w:t>
      </w:r>
      <w:proofErr w:type="spellEnd"/>
      <w:r w:rsidRPr="00E262EF">
        <w:rPr>
          <w:rFonts w:ascii="Georgia" w:hAnsi="Georgia" w:cs="Arial"/>
        </w:rPr>
        <w:t xml:space="preserve"> </w:t>
      </w:r>
      <w:r w:rsidR="002B1F62" w:rsidRPr="00E262EF">
        <w:rPr>
          <w:rFonts w:ascii="Georgia" w:hAnsi="Georgia" w:cs="Arial"/>
        </w:rPr>
        <w:t xml:space="preserve">ausgehend von der titelgebenden Figur, </w:t>
      </w:r>
      <w:r w:rsidR="003A0861" w:rsidRPr="00E262EF">
        <w:rPr>
          <w:rFonts w:ascii="Georgia" w:hAnsi="Georgia" w:cs="Arial"/>
        </w:rPr>
        <w:t>d</w:t>
      </w:r>
      <w:r w:rsidR="002B1F62" w:rsidRPr="00E262EF">
        <w:rPr>
          <w:rFonts w:ascii="Georgia" w:hAnsi="Georgia" w:cs="Arial"/>
        </w:rPr>
        <w:t xml:space="preserve">em ehemaligen Besitzer eines Plattenladens, ein </w:t>
      </w:r>
      <w:r w:rsidR="003A0861" w:rsidRPr="00E262EF">
        <w:rPr>
          <w:rFonts w:ascii="Georgia" w:hAnsi="Georgia" w:cs="Arial"/>
        </w:rPr>
        <w:t xml:space="preserve">breit ausgemaltes, </w:t>
      </w:r>
      <w:r w:rsidR="00E74C14" w:rsidRPr="00E262EF">
        <w:rPr>
          <w:rFonts w:ascii="Georgia" w:hAnsi="Georgia" w:cs="Arial"/>
        </w:rPr>
        <w:t xml:space="preserve">tiefschürfendes </w:t>
      </w:r>
      <w:r w:rsidR="002B1F62" w:rsidRPr="00E262EF">
        <w:rPr>
          <w:rFonts w:ascii="Georgia" w:hAnsi="Georgia" w:cs="Arial"/>
        </w:rPr>
        <w:t>Gesellschaftspanorama</w:t>
      </w:r>
      <w:r w:rsidR="00E871EC" w:rsidRPr="00E262EF">
        <w:rPr>
          <w:rFonts w:ascii="Georgia" w:hAnsi="Georgia" w:cs="Arial"/>
        </w:rPr>
        <w:t>, das von den kulturellen, politischen und wirtschaftlichen Entwicklungen der vergangenen 30 Jahre erzählt</w:t>
      </w:r>
      <w:r w:rsidR="00E74C14" w:rsidRPr="00E262EF">
        <w:rPr>
          <w:rFonts w:ascii="Georgia" w:hAnsi="Georgia" w:cs="Arial"/>
        </w:rPr>
        <w:t xml:space="preserve">. </w:t>
      </w:r>
      <w:r w:rsidR="002B1F62" w:rsidRPr="00E262EF">
        <w:rPr>
          <w:rFonts w:ascii="Georgia" w:hAnsi="Georgia" w:cs="Arial"/>
        </w:rPr>
        <w:t xml:space="preserve">Regisseur Alexander Eisenach </w:t>
      </w:r>
      <w:r w:rsidR="00323C6F" w:rsidRPr="00E262EF">
        <w:rPr>
          <w:rFonts w:ascii="Georgia" w:hAnsi="Georgia" w:cs="Arial"/>
        </w:rPr>
        <w:t>(„Frequenzen“</w:t>
      </w:r>
      <w:r w:rsidR="003C4067" w:rsidRPr="00E262EF">
        <w:rPr>
          <w:rFonts w:ascii="Georgia" w:hAnsi="Georgia" w:cs="Arial"/>
        </w:rPr>
        <w:t xml:space="preserve"> nach dem Roman von Clemens J. Setz</w:t>
      </w:r>
      <w:r w:rsidR="00323C6F" w:rsidRPr="00E262EF">
        <w:rPr>
          <w:rFonts w:ascii="Georgia" w:hAnsi="Georgia" w:cs="Arial"/>
        </w:rPr>
        <w:t xml:space="preserve"> und „Der Zauberberg“</w:t>
      </w:r>
      <w:r w:rsidR="003C4067" w:rsidRPr="00E262EF">
        <w:rPr>
          <w:rFonts w:ascii="Georgia" w:hAnsi="Georgia" w:cs="Arial"/>
        </w:rPr>
        <w:t xml:space="preserve"> nach dem Roman von Thomas Mann</w:t>
      </w:r>
      <w:r w:rsidR="00323C6F" w:rsidRPr="00E262EF">
        <w:rPr>
          <w:rFonts w:ascii="Georgia" w:hAnsi="Georgia" w:cs="Arial"/>
        </w:rPr>
        <w:t xml:space="preserve">) </w:t>
      </w:r>
      <w:r w:rsidR="00E74C14" w:rsidRPr="00E262EF">
        <w:rPr>
          <w:rFonts w:ascii="Georgia" w:hAnsi="Georgia" w:cs="Arial"/>
        </w:rPr>
        <w:t xml:space="preserve">wird eine Romanadaption </w:t>
      </w:r>
      <w:r w:rsidR="002B1F62" w:rsidRPr="00E262EF">
        <w:rPr>
          <w:rFonts w:ascii="Georgia" w:hAnsi="Georgia" w:cs="Arial"/>
        </w:rPr>
        <w:t xml:space="preserve">am </w:t>
      </w:r>
      <w:r w:rsidR="002B1F62" w:rsidRPr="009202E4">
        <w:rPr>
          <w:rFonts w:ascii="Georgia" w:hAnsi="Georgia" w:cs="Arial"/>
          <w:b/>
        </w:rPr>
        <w:t>26.09.2019</w:t>
      </w:r>
      <w:r w:rsidR="002B1F62" w:rsidRPr="00E262EF">
        <w:rPr>
          <w:rFonts w:ascii="Georgia" w:hAnsi="Georgia" w:cs="Arial"/>
        </w:rPr>
        <w:t xml:space="preserve"> als Eröffnungsproduktion in HAUS EINS auf die Bühne bringen.</w:t>
      </w:r>
    </w:p>
    <w:p w:rsidR="002B1F62" w:rsidRPr="00E262EF" w:rsidRDefault="002B1F62" w:rsidP="00BE202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Am Tag darauf, den </w:t>
      </w:r>
      <w:r w:rsidRPr="009202E4">
        <w:rPr>
          <w:rFonts w:ascii="Georgia" w:hAnsi="Georgia" w:cs="Arial"/>
          <w:b/>
        </w:rPr>
        <w:t>27.09.2019</w:t>
      </w:r>
      <w:r w:rsidRPr="00E262EF">
        <w:rPr>
          <w:rFonts w:ascii="Georgia" w:hAnsi="Georgia" w:cs="Arial"/>
        </w:rPr>
        <w:t xml:space="preserve">, findet die </w:t>
      </w:r>
      <w:r w:rsidRPr="00E262EF">
        <w:rPr>
          <w:rFonts w:ascii="Georgia" w:hAnsi="Georgia" w:cs="Arial"/>
          <w:b/>
        </w:rPr>
        <w:t>Uraufführung</w:t>
      </w:r>
      <w:r w:rsidRPr="00E262EF">
        <w:rPr>
          <w:rFonts w:ascii="Georgia" w:hAnsi="Georgia" w:cs="Arial"/>
        </w:rPr>
        <w:t xml:space="preserve"> von </w:t>
      </w:r>
      <w:r w:rsidRPr="00E262EF">
        <w:rPr>
          <w:rFonts w:ascii="Georgia" w:hAnsi="Georgia" w:cs="Arial"/>
          <w:b/>
        </w:rPr>
        <w:t xml:space="preserve">„Die Leiden der </w:t>
      </w:r>
      <w:r w:rsidR="00323C6F" w:rsidRPr="00E262EF">
        <w:rPr>
          <w:rFonts w:ascii="Georgia" w:hAnsi="Georgia" w:cs="Arial"/>
          <w:b/>
        </w:rPr>
        <w:t>j</w:t>
      </w:r>
      <w:r w:rsidRPr="00E262EF">
        <w:rPr>
          <w:rFonts w:ascii="Georgia" w:hAnsi="Georgia" w:cs="Arial"/>
          <w:b/>
        </w:rPr>
        <w:t xml:space="preserve">ungen </w:t>
      </w:r>
      <w:proofErr w:type="spellStart"/>
      <w:r w:rsidRPr="00E262EF">
        <w:rPr>
          <w:rFonts w:ascii="Georgia" w:hAnsi="Georgia" w:cs="Arial"/>
          <w:b/>
        </w:rPr>
        <w:t>Wärter</w:t>
      </w:r>
      <w:proofErr w:type="spellEnd"/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statt: In </w:t>
      </w:r>
      <w:r w:rsidR="003A0861" w:rsidRPr="00E262EF">
        <w:rPr>
          <w:rFonts w:ascii="Georgia" w:hAnsi="Georgia" w:cs="Arial"/>
        </w:rPr>
        <w:t>der 12.</w:t>
      </w:r>
      <w:r w:rsidR="00EB01C6">
        <w:rPr>
          <w:rFonts w:ascii="Georgia" w:hAnsi="Georgia" w:cs="Arial"/>
        </w:rPr>
        <w:t> </w:t>
      </w:r>
      <w:r w:rsidR="003A0861" w:rsidRPr="00E262EF">
        <w:rPr>
          <w:rFonts w:ascii="Georgia" w:hAnsi="Georgia" w:cs="Arial"/>
        </w:rPr>
        <w:t xml:space="preserve">derartigen </w:t>
      </w:r>
      <w:r w:rsidRPr="00E262EF">
        <w:rPr>
          <w:rFonts w:ascii="Georgia" w:hAnsi="Georgia" w:cs="Arial"/>
        </w:rPr>
        <w:t xml:space="preserve">Kooperation mit dem Institut für Schauspiel der Kunstuniversität Graz wird das Regie- und Autor*innen-Duo Nele </w:t>
      </w:r>
      <w:proofErr w:type="spellStart"/>
      <w:r w:rsidRPr="00E262EF">
        <w:rPr>
          <w:rFonts w:ascii="Georgia" w:hAnsi="Georgia" w:cs="Arial"/>
        </w:rPr>
        <w:t>Stuhler</w:t>
      </w:r>
      <w:proofErr w:type="spellEnd"/>
      <w:r w:rsidRPr="00E262EF">
        <w:rPr>
          <w:rFonts w:ascii="Georgia" w:hAnsi="Georgia" w:cs="Arial"/>
        </w:rPr>
        <w:t xml:space="preserve"> und Jan Koslowski „eine goethesche Schmonzette“ </w:t>
      </w:r>
      <w:r w:rsidR="00933D25" w:rsidRPr="00E262EF">
        <w:rPr>
          <w:rFonts w:ascii="Georgia" w:hAnsi="Georgia" w:cs="Arial"/>
        </w:rPr>
        <w:t xml:space="preserve">für HAUS ZWEI </w:t>
      </w:r>
      <w:r w:rsidRPr="00E262EF">
        <w:rPr>
          <w:rFonts w:ascii="Georgia" w:hAnsi="Georgia" w:cs="Arial"/>
        </w:rPr>
        <w:t>erarbeiten.</w:t>
      </w:r>
    </w:p>
    <w:p w:rsidR="000C4186" w:rsidRDefault="000C4186" w:rsidP="00BE202F">
      <w:pPr>
        <w:spacing w:before="120" w:after="120" w:line="240" w:lineRule="auto"/>
        <w:jc w:val="both"/>
        <w:rPr>
          <w:rFonts w:ascii="Georgia" w:hAnsi="Georgia" w:cs="Arial"/>
        </w:rPr>
      </w:pPr>
    </w:p>
    <w:p w:rsidR="00DC0C4A" w:rsidRPr="00E262EF" w:rsidRDefault="00827939" w:rsidP="00BE202F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„Heimat, was soll das sein?“</w:t>
      </w:r>
    </w:p>
    <w:p w:rsidR="00BC369E" w:rsidRPr="00E262EF" w:rsidRDefault="0085791E" w:rsidP="0020504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Der Regisseur </w:t>
      </w:r>
      <w:r w:rsidR="00BC369E" w:rsidRPr="00E262EF">
        <w:rPr>
          <w:rFonts w:ascii="Georgia" w:hAnsi="Georgia" w:cs="Arial"/>
        </w:rPr>
        <w:t>Franz-Xaver Mayr (</w:t>
      </w:r>
      <w:r w:rsidR="00F56BE0">
        <w:rPr>
          <w:rFonts w:ascii="Georgia" w:hAnsi="Georgia" w:cs="Arial"/>
        </w:rPr>
        <w:t>dessen Produktion</w:t>
      </w:r>
      <w:r w:rsidR="00085C01" w:rsidRPr="00E262EF">
        <w:rPr>
          <w:rFonts w:ascii="Georgia" w:hAnsi="Georgia" w:cs="Arial"/>
        </w:rPr>
        <w:t xml:space="preserve"> „</w:t>
      </w:r>
      <w:r w:rsidR="00BC369E" w:rsidRPr="00E262EF">
        <w:rPr>
          <w:rFonts w:ascii="Georgia" w:hAnsi="Georgia" w:cs="Arial"/>
        </w:rPr>
        <w:t>Menschen mit Problemen, Teile I bis III</w:t>
      </w:r>
      <w:r w:rsidR="00F748DA" w:rsidRPr="00E262EF">
        <w:rPr>
          <w:rFonts w:ascii="Georgia" w:hAnsi="Georgia" w:cs="Arial"/>
        </w:rPr>
        <w:t>“</w:t>
      </w:r>
      <w:r w:rsidR="00BC369E" w:rsidRPr="00E262EF">
        <w:rPr>
          <w:rFonts w:ascii="Georgia" w:hAnsi="Georgia" w:cs="Arial"/>
        </w:rPr>
        <w:t xml:space="preserve"> </w:t>
      </w:r>
      <w:r w:rsidR="003C4067" w:rsidRPr="00E262EF">
        <w:rPr>
          <w:rFonts w:ascii="Georgia" w:hAnsi="Georgia" w:cs="Arial"/>
        </w:rPr>
        <w:t xml:space="preserve">von Sibylle Berg </w:t>
      </w:r>
      <w:r w:rsidR="00F56BE0">
        <w:rPr>
          <w:rFonts w:ascii="Georgia" w:hAnsi="Georgia" w:cs="Arial"/>
        </w:rPr>
        <w:t>nach wie vor in HAUS ZWEI zu sehen ist</w:t>
      </w:r>
      <w:r w:rsidR="003C4067" w:rsidRPr="00E262EF">
        <w:rPr>
          <w:rFonts w:ascii="Georgia" w:hAnsi="Georgia" w:cs="Arial"/>
        </w:rPr>
        <w:t>)</w:t>
      </w:r>
      <w:r w:rsidR="00085C01" w:rsidRPr="00E262EF">
        <w:rPr>
          <w:rFonts w:ascii="Georgia" w:hAnsi="Georgia" w:cs="Arial"/>
        </w:rPr>
        <w:t xml:space="preserve"> wird</w:t>
      </w:r>
      <w:r w:rsidR="006A1F77" w:rsidRPr="00E262EF">
        <w:rPr>
          <w:rFonts w:ascii="Georgia" w:hAnsi="Georgia" w:cs="Arial"/>
        </w:rPr>
        <w:t xml:space="preserve"> mehr als 30 Jahre nach der Uraufführung Thomas Bernhards</w:t>
      </w:r>
      <w:r w:rsidR="00085C01" w:rsidRPr="00E262EF">
        <w:rPr>
          <w:rFonts w:ascii="Georgia" w:hAnsi="Georgia" w:cs="Arial"/>
        </w:rPr>
        <w:t xml:space="preserve"> </w:t>
      </w:r>
      <w:r w:rsidR="006A1F77" w:rsidRPr="00E262EF">
        <w:rPr>
          <w:rFonts w:ascii="Georgia" w:hAnsi="Georgia" w:cs="Arial"/>
          <w:b/>
        </w:rPr>
        <w:t>„Heldenplatz“</w:t>
      </w:r>
      <w:r w:rsidR="006A1F77" w:rsidRPr="00E262EF">
        <w:rPr>
          <w:rFonts w:ascii="Georgia" w:hAnsi="Georgia" w:cs="Arial"/>
        </w:rPr>
        <w:t xml:space="preserve"> </w:t>
      </w:r>
      <w:r w:rsidR="00E871EC" w:rsidRPr="00E262EF">
        <w:rPr>
          <w:rFonts w:ascii="Georgia" w:hAnsi="Georgia" w:cs="Arial"/>
        </w:rPr>
        <w:t xml:space="preserve">auf die Bühne bringen. Die Produktion, </w:t>
      </w:r>
      <w:r w:rsidR="00E871EC" w:rsidRPr="00E262EF">
        <w:rPr>
          <w:rFonts w:ascii="Georgia" w:hAnsi="Georgia" w:cs="Arial"/>
        </w:rPr>
        <w:lastRenderedPageBreak/>
        <w:t xml:space="preserve">bei der eine junge Generation von Theatermachern mit der ihr eigenen Ästhetik auf dieses legendäre Stück blickt, </w:t>
      </w:r>
      <w:r w:rsidR="006A1F77" w:rsidRPr="00E262EF">
        <w:rPr>
          <w:rFonts w:ascii="Georgia" w:hAnsi="Georgia" w:cs="Arial"/>
        </w:rPr>
        <w:t xml:space="preserve">ist ab </w:t>
      </w:r>
      <w:r w:rsidR="00BC369E" w:rsidRPr="00E262EF">
        <w:rPr>
          <w:rFonts w:ascii="Georgia" w:hAnsi="Georgia" w:cs="Arial"/>
        </w:rPr>
        <w:t xml:space="preserve">10.01.2020 in HAUS EINS </w:t>
      </w:r>
      <w:r w:rsidR="006A1F77" w:rsidRPr="00E262EF">
        <w:rPr>
          <w:rFonts w:ascii="Georgia" w:hAnsi="Georgia" w:cs="Arial"/>
        </w:rPr>
        <w:t>zu sehen.</w:t>
      </w:r>
    </w:p>
    <w:p w:rsidR="004652A0" w:rsidRPr="00E262EF" w:rsidRDefault="00BC369E" w:rsidP="0020504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Als </w:t>
      </w:r>
      <w:proofErr w:type="gramStart"/>
      <w:r w:rsidRPr="00E262EF">
        <w:rPr>
          <w:rFonts w:ascii="Georgia" w:hAnsi="Georgia" w:cs="Arial"/>
          <w:b/>
        </w:rPr>
        <w:t>Österreichische</w:t>
      </w:r>
      <w:proofErr w:type="gramEnd"/>
      <w:r w:rsidRPr="00E262EF">
        <w:rPr>
          <w:rFonts w:ascii="Georgia" w:hAnsi="Georgia" w:cs="Arial"/>
          <w:b/>
        </w:rPr>
        <w:t xml:space="preserve"> Erstaufführung</w:t>
      </w:r>
      <w:r w:rsidRPr="00E262EF">
        <w:rPr>
          <w:rFonts w:ascii="Georgia" w:hAnsi="Georgia" w:cs="Arial"/>
        </w:rPr>
        <w:t xml:space="preserve"> kommt </w:t>
      </w:r>
      <w:r w:rsidRPr="00E262EF">
        <w:rPr>
          <w:rFonts w:ascii="Georgia" w:hAnsi="Georgia" w:cs="Arial"/>
          <w:b/>
        </w:rPr>
        <w:t xml:space="preserve">„dritte </w:t>
      </w:r>
      <w:proofErr w:type="spellStart"/>
      <w:r w:rsidRPr="00E262EF">
        <w:rPr>
          <w:rFonts w:ascii="Georgia" w:hAnsi="Georgia" w:cs="Arial"/>
          <w:b/>
        </w:rPr>
        <w:t>republik</w:t>
      </w:r>
      <w:proofErr w:type="spellEnd"/>
      <w:r w:rsidRPr="00E262EF">
        <w:rPr>
          <w:rFonts w:ascii="Georgia" w:hAnsi="Georgia" w:cs="Arial"/>
          <w:b/>
        </w:rPr>
        <w:t xml:space="preserve"> (eine </w:t>
      </w:r>
      <w:proofErr w:type="spellStart"/>
      <w:r w:rsidRPr="00E262EF">
        <w:rPr>
          <w:rFonts w:ascii="Georgia" w:hAnsi="Georgia" w:cs="Arial"/>
          <w:b/>
        </w:rPr>
        <w:t>vermessung</w:t>
      </w:r>
      <w:proofErr w:type="spellEnd"/>
      <w:r w:rsidRPr="00E262EF">
        <w:rPr>
          <w:rFonts w:ascii="Georgia" w:hAnsi="Georgia" w:cs="Arial"/>
          <w:b/>
        </w:rPr>
        <w:t>)</w:t>
      </w:r>
      <w:r w:rsidR="000A0A3F" w:rsidRPr="00E262EF">
        <w:rPr>
          <w:rFonts w:ascii="Georgia" w:hAnsi="Georgia" w:cs="Arial"/>
          <w:b/>
        </w:rPr>
        <w:t xml:space="preserve">. teil drei der </w:t>
      </w:r>
      <w:proofErr w:type="spellStart"/>
      <w:r w:rsidR="000A0A3F" w:rsidRPr="00E262EF">
        <w:rPr>
          <w:rFonts w:ascii="Georgia" w:hAnsi="Georgia" w:cs="Arial"/>
          <w:b/>
        </w:rPr>
        <w:t>kronlandsaga</w:t>
      </w:r>
      <w:proofErr w:type="spellEnd"/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von Thomas Köck ebenfalls in HAUS EINS</w:t>
      </w:r>
      <w:r w:rsidR="004652A0" w:rsidRPr="005C46AE">
        <w:rPr>
          <w:rFonts w:ascii="Georgia" w:hAnsi="Georgia" w:cs="Arial"/>
        </w:rPr>
        <w:t xml:space="preserve">, am 17.04.2020, </w:t>
      </w:r>
      <w:r w:rsidRPr="005C46AE">
        <w:rPr>
          <w:rFonts w:ascii="Georgia" w:hAnsi="Georgia" w:cs="Arial"/>
        </w:rPr>
        <w:t>zur Premiere</w:t>
      </w:r>
      <w:r w:rsidR="005C46AE">
        <w:rPr>
          <w:rFonts w:ascii="Georgia" w:hAnsi="Georgia" w:cs="Arial"/>
        </w:rPr>
        <w:t>; e</w:t>
      </w:r>
      <w:r w:rsidR="003A0861" w:rsidRPr="005C46AE">
        <w:rPr>
          <w:rFonts w:ascii="Georgia" w:hAnsi="Georgia" w:cs="Arial"/>
        </w:rPr>
        <w:t>in</w:t>
      </w:r>
      <w:r w:rsidR="004F16CE" w:rsidRPr="005C46AE">
        <w:rPr>
          <w:rFonts w:ascii="Georgia" w:hAnsi="Georgia" w:cs="Arial"/>
        </w:rPr>
        <w:t xml:space="preserve"> </w:t>
      </w:r>
      <w:r w:rsidR="003A0861" w:rsidRPr="005C46AE">
        <w:rPr>
          <w:rFonts w:ascii="Georgia" w:hAnsi="Georgia" w:cs="Arial"/>
        </w:rPr>
        <w:t xml:space="preserve">formstarker, poetischer, geschichtsmetaphorischer </w:t>
      </w:r>
      <w:r w:rsidR="004F16CE" w:rsidRPr="005C46AE">
        <w:rPr>
          <w:rFonts w:ascii="Georgia" w:hAnsi="Georgia" w:cs="Arial"/>
        </w:rPr>
        <w:t>Text</w:t>
      </w:r>
      <w:r w:rsidR="004652A0" w:rsidRPr="005C46AE">
        <w:rPr>
          <w:rFonts w:ascii="Georgia" w:hAnsi="Georgia" w:cs="Arial"/>
        </w:rPr>
        <w:t>, der Nationalitäten</w:t>
      </w:r>
      <w:r w:rsidR="004652A0" w:rsidRPr="00E262EF">
        <w:rPr>
          <w:rFonts w:ascii="Georgia" w:hAnsi="Georgia" w:cs="Arial"/>
        </w:rPr>
        <w:t xml:space="preserve"> und Grenzen kritisch befragt</w:t>
      </w:r>
      <w:r w:rsidR="003A0861" w:rsidRPr="00E262EF">
        <w:rPr>
          <w:rFonts w:ascii="Georgia" w:hAnsi="Georgia" w:cs="Arial"/>
        </w:rPr>
        <w:t xml:space="preserve"> und in der Habsburgermonarchie ein Vorgängermodell für Europa imaginiert.</w:t>
      </w:r>
      <w:r w:rsidR="004652A0" w:rsidRPr="00E262EF">
        <w:rPr>
          <w:rFonts w:ascii="Georgia" w:hAnsi="Georgia" w:cs="Arial"/>
        </w:rPr>
        <w:t xml:space="preserve"> </w:t>
      </w:r>
      <w:r w:rsidR="003A0861" w:rsidRPr="00E262EF">
        <w:rPr>
          <w:rFonts w:ascii="Georgia" w:hAnsi="Georgia" w:cs="Arial"/>
        </w:rPr>
        <w:t xml:space="preserve">Anita </w:t>
      </w:r>
      <w:proofErr w:type="spellStart"/>
      <w:r w:rsidR="003A0861" w:rsidRPr="00E262EF">
        <w:rPr>
          <w:rFonts w:ascii="Georgia" w:hAnsi="Georgia" w:cs="Arial"/>
        </w:rPr>
        <w:t>Vulesica</w:t>
      </w:r>
      <w:proofErr w:type="spellEnd"/>
      <w:r w:rsidR="003A0861" w:rsidRPr="00E262EF">
        <w:rPr>
          <w:rFonts w:ascii="Georgia" w:hAnsi="Georgia" w:cs="Arial"/>
        </w:rPr>
        <w:t xml:space="preserve">, die zum ersten Mal in Graz arbeitet, wird das Stück des </w:t>
      </w:r>
      <w:r w:rsidR="00E871EC" w:rsidRPr="00E262EF">
        <w:rPr>
          <w:rFonts w:ascii="Georgia" w:hAnsi="Georgia" w:cs="Arial"/>
        </w:rPr>
        <w:t xml:space="preserve">aktuell sehr </w:t>
      </w:r>
      <w:r w:rsidR="003A0861" w:rsidRPr="00E262EF">
        <w:rPr>
          <w:rFonts w:ascii="Georgia" w:hAnsi="Georgia" w:cs="Arial"/>
        </w:rPr>
        <w:t xml:space="preserve">gefragten österreichischen Autors </w:t>
      </w:r>
      <w:r w:rsidR="004652A0" w:rsidRPr="00E262EF">
        <w:rPr>
          <w:rFonts w:ascii="Georgia" w:hAnsi="Georgia" w:cs="Arial"/>
        </w:rPr>
        <w:t>inszenieren.</w:t>
      </w:r>
    </w:p>
    <w:p w:rsidR="0096018C" w:rsidRPr="00E262EF" w:rsidRDefault="004F3C4E" w:rsidP="0020504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Nikolaus Habjan wird </w:t>
      </w:r>
      <w:r w:rsidR="003C4067" w:rsidRPr="00E262EF">
        <w:rPr>
          <w:rFonts w:ascii="Georgia" w:hAnsi="Georgia" w:cs="Arial"/>
        </w:rPr>
        <w:t xml:space="preserve">zusammen </w:t>
      </w:r>
      <w:r w:rsidRPr="00E262EF">
        <w:rPr>
          <w:rFonts w:ascii="Georgia" w:hAnsi="Georgia" w:cs="Arial"/>
        </w:rPr>
        <w:t xml:space="preserve">mit seinem Mentor und Kollegen Neville </w:t>
      </w:r>
      <w:proofErr w:type="spellStart"/>
      <w:r w:rsidRPr="00E262EF">
        <w:rPr>
          <w:rFonts w:ascii="Georgia" w:hAnsi="Georgia" w:cs="Arial"/>
        </w:rPr>
        <w:t>Trante</w:t>
      </w:r>
      <w:r w:rsidR="00E871EC" w:rsidRPr="00E262EF">
        <w:rPr>
          <w:rFonts w:ascii="Georgia" w:hAnsi="Georgia" w:cs="Arial"/>
        </w:rPr>
        <w:t>r</w:t>
      </w:r>
      <w:proofErr w:type="spellEnd"/>
      <w:r w:rsidR="003A0861" w:rsidRPr="00E262EF">
        <w:rPr>
          <w:rFonts w:ascii="Georgia" w:hAnsi="Georgia" w:cs="Arial"/>
        </w:rPr>
        <w:t xml:space="preserve"> dem</w:t>
      </w:r>
      <w:r w:rsidRPr="00E262EF">
        <w:rPr>
          <w:rFonts w:ascii="Georgia" w:hAnsi="Georgia" w:cs="Arial"/>
        </w:rPr>
        <w:t xml:space="preserve"> </w:t>
      </w:r>
      <w:r w:rsidR="003A0861" w:rsidRPr="00E262EF">
        <w:rPr>
          <w:rFonts w:ascii="Georgia" w:hAnsi="Georgia" w:cs="Arial"/>
        </w:rPr>
        <w:t>Kultf</w:t>
      </w:r>
      <w:r w:rsidRPr="00E262EF">
        <w:rPr>
          <w:rFonts w:ascii="Georgia" w:hAnsi="Georgia" w:cs="Arial"/>
        </w:rPr>
        <w:t>ilm</w:t>
      </w:r>
      <w:r w:rsidR="003A0861" w:rsidRPr="00E262EF">
        <w:rPr>
          <w:rFonts w:ascii="Georgia" w:hAnsi="Georgia" w:cs="Arial"/>
        </w:rPr>
        <w:t xml:space="preserve"> „The Sound </w:t>
      </w:r>
      <w:proofErr w:type="spellStart"/>
      <w:r w:rsidR="003A0861" w:rsidRPr="00E262EF">
        <w:rPr>
          <w:rFonts w:ascii="Georgia" w:hAnsi="Georgia" w:cs="Arial"/>
        </w:rPr>
        <w:t>of</w:t>
      </w:r>
      <w:proofErr w:type="spellEnd"/>
      <w:r w:rsidR="003A0861" w:rsidRPr="00E262EF">
        <w:rPr>
          <w:rFonts w:ascii="Georgia" w:hAnsi="Georgia" w:cs="Arial"/>
        </w:rPr>
        <w:t xml:space="preserve"> Music“, der das Österreich-Bild von zahlreichen Menschen </w:t>
      </w:r>
      <w:r w:rsidR="00E871EC" w:rsidRPr="00E262EF">
        <w:rPr>
          <w:rFonts w:ascii="Georgia" w:hAnsi="Georgia" w:cs="Arial"/>
        </w:rPr>
        <w:t>v.</w:t>
      </w:r>
      <w:r w:rsidR="00E262EF" w:rsidRPr="00E262EF">
        <w:rPr>
          <w:rFonts w:ascii="Georgia" w:hAnsi="Georgia" w:cs="Arial"/>
        </w:rPr>
        <w:t> </w:t>
      </w:r>
      <w:r w:rsidR="00E871EC" w:rsidRPr="00E262EF">
        <w:rPr>
          <w:rFonts w:ascii="Georgia" w:hAnsi="Georgia" w:cs="Arial"/>
        </w:rPr>
        <w:t xml:space="preserve">a. im Ausland </w:t>
      </w:r>
      <w:r w:rsidR="003A0861" w:rsidRPr="00E262EF">
        <w:rPr>
          <w:rFonts w:ascii="Georgia" w:hAnsi="Georgia" w:cs="Arial"/>
        </w:rPr>
        <w:t>prägte,</w:t>
      </w:r>
      <w:r w:rsidRPr="00E262EF">
        <w:rPr>
          <w:rFonts w:ascii="Georgia" w:hAnsi="Georgia" w:cs="Arial"/>
        </w:rPr>
        <w:t xml:space="preserve"> eine ironische</w:t>
      </w:r>
      <w:r w:rsidR="002E023B" w:rsidRPr="00E262EF">
        <w:rPr>
          <w:rFonts w:ascii="Georgia" w:hAnsi="Georgia" w:cs="Arial"/>
        </w:rPr>
        <w:t xml:space="preserve">, </w:t>
      </w:r>
      <w:r w:rsidR="0096018C" w:rsidRPr="00E262EF">
        <w:rPr>
          <w:rFonts w:ascii="Georgia" w:hAnsi="Georgia" w:cs="Arial"/>
        </w:rPr>
        <w:t xml:space="preserve">auf die Gegenwart </w:t>
      </w:r>
      <w:r w:rsidR="002E023B" w:rsidRPr="00E262EF">
        <w:rPr>
          <w:rFonts w:ascii="Georgia" w:hAnsi="Georgia" w:cs="Arial"/>
        </w:rPr>
        <w:t xml:space="preserve">gemünzte </w:t>
      </w:r>
      <w:r w:rsidRPr="00E262EF">
        <w:rPr>
          <w:rFonts w:ascii="Georgia" w:hAnsi="Georgia" w:cs="Arial"/>
        </w:rPr>
        <w:t xml:space="preserve">Reverenz erweisen: </w:t>
      </w:r>
      <w:r w:rsidRPr="00E262EF">
        <w:rPr>
          <w:rFonts w:ascii="Georgia" w:hAnsi="Georgia" w:cs="Arial"/>
          <w:b/>
        </w:rPr>
        <w:t xml:space="preserve">„The Hills </w:t>
      </w:r>
      <w:proofErr w:type="spellStart"/>
      <w:r w:rsidRPr="00E262EF">
        <w:rPr>
          <w:rFonts w:ascii="Georgia" w:hAnsi="Georgia" w:cs="Arial"/>
          <w:b/>
        </w:rPr>
        <w:t>are</w:t>
      </w:r>
      <w:proofErr w:type="spellEnd"/>
      <w:r w:rsidRPr="00E262EF">
        <w:rPr>
          <w:rFonts w:ascii="Georgia" w:hAnsi="Georgia" w:cs="Arial"/>
          <w:b/>
        </w:rPr>
        <w:t xml:space="preserve"> </w:t>
      </w:r>
      <w:proofErr w:type="spellStart"/>
      <w:r w:rsidRPr="00E262EF">
        <w:rPr>
          <w:rFonts w:ascii="Georgia" w:hAnsi="Georgia" w:cs="Arial"/>
          <w:b/>
        </w:rPr>
        <w:t>Alive</w:t>
      </w:r>
      <w:proofErr w:type="spellEnd"/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gelangt am 15.11.2019 in HAUS EINS zur </w:t>
      </w:r>
      <w:r w:rsidRPr="00E262EF">
        <w:rPr>
          <w:rFonts w:ascii="Georgia" w:hAnsi="Georgia" w:cs="Arial"/>
          <w:b/>
        </w:rPr>
        <w:t>Uraufführung</w:t>
      </w:r>
      <w:r w:rsidRPr="00E262EF">
        <w:rPr>
          <w:rFonts w:ascii="Georgia" w:hAnsi="Georgia" w:cs="Arial"/>
        </w:rPr>
        <w:t>.</w:t>
      </w:r>
    </w:p>
    <w:p w:rsidR="00DC0C4A" w:rsidRPr="00E262EF" w:rsidRDefault="003249F5" w:rsidP="0020504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Peter Turrinis </w:t>
      </w:r>
      <w:r w:rsidR="00AF72D0" w:rsidRPr="00E262EF">
        <w:rPr>
          <w:rFonts w:ascii="Georgia" w:hAnsi="Georgia" w:cs="Arial"/>
        </w:rPr>
        <w:t xml:space="preserve">rührende </w:t>
      </w:r>
      <w:r w:rsidR="0096018C" w:rsidRPr="00E262EF">
        <w:rPr>
          <w:rFonts w:ascii="Georgia" w:hAnsi="Georgia" w:cs="Arial"/>
        </w:rPr>
        <w:t>„Weihnachtsgeschichte</w:t>
      </w:r>
      <w:r w:rsidR="00AF72D0" w:rsidRPr="00E262EF">
        <w:rPr>
          <w:rFonts w:ascii="Georgia" w:hAnsi="Georgia" w:cs="Arial"/>
        </w:rPr>
        <w:t>“</w:t>
      </w:r>
      <w:r w:rsidRPr="00E262EF">
        <w:rPr>
          <w:rFonts w:ascii="Georgia" w:hAnsi="Georgia" w:cs="Arial"/>
        </w:rPr>
        <w:t xml:space="preserve"> über zwei einsame </w:t>
      </w:r>
      <w:r w:rsidR="003A0861" w:rsidRPr="00E262EF">
        <w:rPr>
          <w:rFonts w:ascii="Georgia" w:hAnsi="Georgia" w:cs="Arial"/>
        </w:rPr>
        <w:t>Menschen</w:t>
      </w:r>
      <w:r w:rsidRPr="00E262EF">
        <w:rPr>
          <w:rFonts w:ascii="Georgia" w:hAnsi="Georgia" w:cs="Arial"/>
        </w:rPr>
        <w:t xml:space="preserve">, die sich am Heiligen Abend im Personalraum eines großen Warenhauses treffen und sich gegenseitig </w:t>
      </w:r>
      <w:r w:rsidR="003A0861" w:rsidRPr="00E262EF">
        <w:rPr>
          <w:rFonts w:ascii="Georgia" w:hAnsi="Georgia" w:cs="Arial"/>
        </w:rPr>
        <w:t>Aufmerksamkeit</w:t>
      </w:r>
      <w:r w:rsidRPr="00E262EF">
        <w:rPr>
          <w:rFonts w:ascii="Georgia" w:hAnsi="Georgia" w:cs="Arial"/>
        </w:rPr>
        <w:t xml:space="preserve"> und Zuwendung schenken, wird von </w:t>
      </w:r>
      <w:r w:rsidR="0085791E" w:rsidRPr="00E262EF">
        <w:rPr>
          <w:rFonts w:ascii="Georgia" w:hAnsi="Georgia" w:cs="Arial"/>
        </w:rPr>
        <w:t xml:space="preserve">Next Liberty-Intendant Michael </w:t>
      </w:r>
      <w:proofErr w:type="spellStart"/>
      <w:r w:rsidR="0085791E" w:rsidRPr="00E262EF">
        <w:rPr>
          <w:rFonts w:ascii="Georgia" w:hAnsi="Georgia" w:cs="Arial"/>
        </w:rPr>
        <w:t>Schilhan</w:t>
      </w:r>
      <w:proofErr w:type="spellEnd"/>
      <w:r w:rsidR="0085791E" w:rsidRPr="00E262EF">
        <w:rPr>
          <w:rFonts w:ascii="Georgia" w:hAnsi="Georgia" w:cs="Arial"/>
        </w:rPr>
        <w:t xml:space="preserve"> inszeniert.</w:t>
      </w:r>
      <w:r w:rsidRPr="00E262EF">
        <w:rPr>
          <w:rFonts w:ascii="Georgia" w:hAnsi="Georgia" w:cs="Arial"/>
        </w:rPr>
        <w:t xml:space="preserve"> </w:t>
      </w:r>
      <w:r w:rsidR="00B103BE" w:rsidRPr="00E262EF">
        <w:rPr>
          <w:rFonts w:ascii="Georgia" w:hAnsi="Georgia" w:cs="Arial"/>
          <w:b/>
        </w:rPr>
        <w:t>„Josef und Maria“</w:t>
      </w:r>
      <w:r w:rsidR="0085791E" w:rsidRPr="00E262EF">
        <w:rPr>
          <w:rFonts w:ascii="Georgia" w:hAnsi="Georgia" w:cs="Arial"/>
        </w:rPr>
        <w:t xml:space="preserve"> spielen Franz Solar und Margarethe </w:t>
      </w:r>
      <w:proofErr w:type="spellStart"/>
      <w:r w:rsidR="0085791E" w:rsidRPr="00E262EF">
        <w:rPr>
          <w:rFonts w:ascii="Georgia" w:hAnsi="Georgia" w:cs="Arial"/>
        </w:rPr>
        <w:t>Tiesel</w:t>
      </w:r>
      <w:proofErr w:type="spellEnd"/>
      <w:r w:rsidR="0085791E" w:rsidRPr="00E262EF">
        <w:rPr>
          <w:rFonts w:ascii="Georgia" w:hAnsi="Georgia" w:cs="Arial"/>
        </w:rPr>
        <w:t xml:space="preserve">. </w:t>
      </w:r>
      <w:r w:rsidR="00B103BE" w:rsidRPr="00E262EF">
        <w:rPr>
          <w:rFonts w:ascii="Georgia" w:hAnsi="Georgia" w:cs="Arial"/>
        </w:rPr>
        <w:t>(Premiere am 06.12.2019, HAUS EINS).</w:t>
      </w:r>
      <w:r w:rsidR="001B1DD0" w:rsidRPr="00E262EF">
        <w:rPr>
          <w:rFonts w:ascii="Georgia" w:hAnsi="Georgia" w:cs="Arial"/>
        </w:rPr>
        <w:t xml:space="preserve"> </w:t>
      </w:r>
    </w:p>
    <w:p w:rsidR="006A1F77" w:rsidRPr="00E262EF" w:rsidRDefault="006A1F77" w:rsidP="0020504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Daniel Foerster, der mit „The Fountainhead (Die Spitze der Fontäne)“ nach dem Roman von Ayn Rand die Spielzeit 18.19 eröffnete, wird </w:t>
      </w:r>
      <w:r w:rsidRPr="00E262EF">
        <w:rPr>
          <w:rFonts w:ascii="Georgia" w:hAnsi="Georgia" w:cs="Arial"/>
          <w:b/>
        </w:rPr>
        <w:t>„jedermann (stirbt)“</w:t>
      </w:r>
      <w:r w:rsidRPr="00E262EF">
        <w:rPr>
          <w:rFonts w:ascii="Georgia" w:hAnsi="Georgia" w:cs="Arial"/>
        </w:rPr>
        <w:t xml:space="preserve"> von Ferdinand Schmalz zur Premiere bringen. Der Autor, mit dem das Schauspielhaus eine intensive Arbeitsbeziehung verbindet, hat </w:t>
      </w:r>
      <w:r w:rsidR="003A0861" w:rsidRPr="00E262EF">
        <w:rPr>
          <w:rFonts w:ascii="Georgia" w:hAnsi="Georgia" w:cs="Arial"/>
        </w:rPr>
        <w:t>auf der Vorlage des berühmten Klassikers von Hofmannsthal</w:t>
      </w:r>
      <w:r w:rsidRPr="00E262EF">
        <w:rPr>
          <w:rFonts w:ascii="Georgia" w:hAnsi="Georgia" w:cs="Arial"/>
        </w:rPr>
        <w:t xml:space="preserve"> einen Text über die Gier der </w:t>
      </w:r>
      <w:r w:rsidR="003A0861" w:rsidRPr="00E262EF">
        <w:rPr>
          <w:rFonts w:ascii="Georgia" w:hAnsi="Georgia" w:cs="Arial"/>
        </w:rPr>
        <w:t xml:space="preserve">zeitgenössischen </w:t>
      </w:r>
      <w:r w:rsidRPr="00E262EF">
        <w:rPr>
          <w:rFonts w:ascii="Georgia" w:hAnsi="Georgia" w:cs="Arial"/>
        </w:rPr>
        <w:t>Finanzmacht geschrieben. (Premiere 14.11.2019, HAUS ZWEI)</w:t>
      </w:r>
    </w:p>
    <w:p w:rsidR="00085C01" w:rsidRPr="00E262EF" w:rsidRDefault="00085C01" w:rsidP="00644016">
      <w:pPr>
        <w:spacing w:before="120" w:after="120" w:line="240" w:lineRule="auto"/>
        <w:jc w:val="both"/>
        <w:rPr>
          <w:rFonts w:ascii="Georgia" w:hAnsi="Georgia" w:cs="Arial"/>
        </w:rPr>
      </w:pPr>
    </w:p>
    <w:p w:rsidR="00085C01" w:rsidRPr="00E262EF" w:rsidRDefault="001B1DD0" w:rsidP="00085C01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Zeitgenössische Dramatik</w:t>
      </w:r>
    </w:p>
    <w:p w:rsidR="002363C7" w:rsidRPr="00E262EF" w:rsidRDefault="001C7701" w:rsidP="002363C7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>D</w:t>
      </w:r>
      <w:r w:rsidR="002363C7" w:rsidRPr="00E262EF">
        <w:rPr>
          <w:rFonts w:ascii="Georgia" w:hAnsi="Georgia" w:cs="Arial"/>
        </w:rPr>
        <w:t>as Schauspielhaus Graz</w:t>
      </w:r>
      <w:r w:rsidRPr="00E262EF">
        <w:rPr>
          <w:rFonts w:ascii="Georgia" w:hAnsi="Georgia" w:cs="Arial"/>
        </w:rPr>
        <w:t xml:space="preserve"> ist</w:t>
      </w:r>
      <w:r w:rsidR="002363C7" w:rsidRPr="00E262EF">
        <w:rPr>
          <w:rFonts w:ascii="Georgia" w:hAnsi="Georgia" w:cs="Arial"/>
        </w:rPr>
        <w:t>, neben dem Theater Neumarkt Zürich</w:t>
      </w:r>
      <w:r w:rsidRPr="00E262EF">
        <w:rPr>
          <w:rFonts w:ascii="Georgia" w:hAnsi="Georgia" w:cs="Arial"/>
        </w:rPr>
        <w:t xml:space="preserve">, </w:t>
      </w:r>
      <w:r w:rsidR="002363C7" w:rsidRPr="00E262EF">
        <w:rPr>
          <w:rFonts w:ascii="Georgia" w:hAnsi="Georgia" w:cs="Arial"/>
        </w:rPr>
        <w:t>das neue Partnertheater der Autorentheatertage 2019 des Deutschen Theater</w:t>
      </w:r>
      <w:r w:rsidR="003C4067" w:rsidRPr="00E262EF">
        <w:rPr>
          <w:rFonts w:ascii="Georgia" w:hAnsi="Georgia" w:cs="Arial"/>
        </w:rPr>
        <w:t>s</w:t>
      </w:r>
      <w:r w:rsidR="002363C7" w:rsidRPr="00E262EF">
        <w:rPr>
          <w:rFonts w:ascii="Georgia" w:hAnsi="Georgia" w:cs="Arial"/>
        </w:rPr>
        <w:t xml:space="preserve"> Berlin</w:t>
      </w:r>
      <w:r w:rsidRPr="00E262EF">
        <w:rPr>
          <w:rFonts w:ascii="Georgia" w:hAnsi="Georgia" w:cs="Arial"/>
        </w:rPr>
        <w:t xml:space="preserve">. Die </w:t>
      </w:r>
      <w:r w:rsidRPr="00E262EF">
        <w:rPr>
          <w:rFonts w:ascii="Georgia" w:hAnsi="Georgia" w:cs="Arial"/>
          <w:b/>
        </w:rPr>
        <w:t>Uraufführung</w:t>
      </w:r>
      <w:r w:rsidRPr="00E262EF">
        <w:rPr>
          <w:rFonts w:ascii="Georgia" w:hAnsi="Georgia" w:cs="Arial"/>
        </w:rPr>
        <w:t xml:space="preserve"> des Stückes </w:t>
      </w:r>
      <w:r w:rsidRPr="00E262EF">
        <w:rPr>
          <w:rFonts w:ascii="Georgia" w:hAnsi="Georgia" w:cs="Arial"/>
          <w:b/>
        </w:rPr>
        <w:t>„ruhig Blut“</w:t>
      </w:r>
      <w:r w:rsidRPr="00E262EF">
        <w:rPr>
          <w:rFonts w:ascii="Georgia" w:hAnsi="Georgia" w:cs="Arial"/>
        </w:rPr>
        <w:t xml:space="preserve"> der jungen, in Wien lebenden </w:t>
      </w:r>
      <w:r w:rsidR="003C4067" w:rsidRPr="00E262EF">
        <w:rPr>
          <w:rFonts w:ascii="Georgia" w:hAnsi="Georgia" w:cs="Arial"/>
        </w:rPr>
        <w:t>Südtirolerin</w:t>
      </w:r>
      <w:r w:rsidRPr="00E262EF">
        <w:rPr>
          <w:rFonts w:ascii="Georgia" w:hAnsi="Georgia" w:cs="Arial"/>
        </w:rPr>
        <w:t xml:space="preserve"> Eleonore Khuen-Belasi wird, nach der Berlin-Premiere am 8. Juni im Rahmen der Langen Nacht der Autor</w:t>
      </w:r>
      <w:r w:rsidR="00D0352C" w:rsidRPr="00E262EF">
        <w:rPr>
          <w:rFonts w:ascii="Georgia" w:hAnsi="Georgia" w:cs="Arial"/>
        </w:rPr>
        <w:t>inn</w:t>
      </w:r>
      <w:r w:rsidRPr="00E262EF">
        <w:rPr>
          <w:rFonts w:ascii="Georgia" w:hAnsi="Georgia" w:cs="Arial"/>
        </w:rPr>
        <w:t xml:space="preserve">en, </w:t>
      </w:r>
      <w:r w:rsidR="00A14384" w:rsidRPr="00E262EF">
        <w:rPr>
          <w:rFonts w:ascii="Georgia" w:hAnsi="Georgia" w:cs="Arial"/>
        </w:rPr>
        <w:t>ab</w:t>
      </w:r>
      <w:r w:rsidRPr="00E262EF">
        <w:rPr>
          <w:rFonts w:ascii="Georgia" w:hAnsi="Georgia" w:cs="Arial"/>
        </w:rPr>
        <w:t xml:space="preserve"> 04.10.2019 in HAUS ZWEI </w:t>
      </w:r>
      <w:r w:rsidR="00A14384" w:rsidRPr="00E262EF">
        <w:rPr>
          <w:rFonts w:ascii="Georgia" w:hAnsi="Georgia" w:cs="Arial"/>
        </w:rPr>
        <w:t>zu sehen sein</w:t>
      </w:r>
      <w:r w:rsidRPr="00E262EF">
        <w:rPr>
          <w:rFonts w:ascii="Georgia" w:hAnsi="Georgia" w:cs="Arial"/>
        </w:rPr>
        <w:t>. Der</w:t>
      </w:r>
      <w:r w:rsidR="00484B5A" w:rsidRPr="00E262EF">
        <w:rPr>
          <w:rFonts w:ascii="Georgia" w:hAnsi="Georgia" w:cs="Arial"/>
        </w:rPr>
        <w:t xml:space="preserve"> </w:t>
      </w:r>
      <w:r w:rsidR="00E871EC" w:rsidRPr="00E262EF">
        <w:rPr>
          <w:rFonts w:ascii="Georgia" w:hAnsi="Georgia" w:cs="Arial"/>
        </w:rPr>
        <w:t xml:space="preserve">politisch anspielungsreiche, </w:t>
      </w:r>
      <w:r w:rsidR="00484B5A" w:rsidRPr="00E262EF">
        <w:rPr>
          <w:rFonts w:ascii="Georgia" w:hAnsi="Georgia" w:cs="Arial"/>
        </w:rPr>
        <w:t>verspielt-philosophische Text, bei dem drei Frauen auf dem Asphalt sitzen, der aufbricht und ein Eigenleben entwickelt,</w:t>
      </w:r>
      <w:r w:rsidRPr="00E262EF">
        <w:rPr>
          <w:rFonts w:ascii="Georgia" w:hAnsi="Georgia" w:cs="Arial"/>
        </w:rPr>
        <w:t xml:space="preserve"> wird von Clara </w:t>
      </w:r>
      <w:proofErr w:type="spellStart"/>
      <w:r w:rsidRPr="00E262EF">
        <w:rPr>
          <w:rFonts w:ascii="Georgia" w:hAnsi="Georgia" w:cs="Arial"/>
        </w:rPr>
        <w:t>Weyde</w:t>
      </w:r>
      <w:proofErr w:type="spellEnd"/>
      <w:r w:rsidRPr="00E262EF">
        <w:rPr>
          <w:rFonts w:ascii="Georgia" w:hAnsi="Georgia" w:cs="Arial"/>
        </w:rPr>
        <w:t xml:space="preserve"> inszeniert, die sich mit dieser Arbeit dem Grazer Publikum vorstellt.</w:t>
      </w:r>
    </w:p>
    <w:p w:rsidR="002363C7" w:rsidRPr="00E262EF" w:rsidRDefault="001C7701" w:rsidP="001C7701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Kurz darauf, am 09.10.2019, findet die </w:t>
      </w:r>
      <w:r w:rsidRPr="00E262EF">
        <w:rPr>
          <w:rFonts w:ascii="Georgia" w:hAnsi="Georgia" w:cs="Arial"/>
          <w:b/>
        </w:rPr>
        <w:t>Uraufführung</w:t>
      </w:r>
      <w:r w:rsidRPr="00E262EF">
        <w:rPr>
          <w:rFonts w:ascii="Georgia" w:hAnsi="Georgia" w:cs="Arial"/>
        </w:rPr>
        <w:t xml:space="preserve"> einer weiteren Gemeinschaftsproduktion statt: </w:t>
      </w:r>
      <w:r w:rsidRPr="00E262EF">
        <w:rPr>
          <w:rFonts w:ascii="Georgia" w:hAnsi="Georgia" w:cs="Arial"/>
          <w:b/>
        </w:rPr>
        <w:t>„</w:t>
      </w:r>
      <w:proofErr w:type="spellStart"/>
      <w:r w:rsidRPr="00E262EF">
        <w:rPr>
          <w:rFonts w:ascii="Georgia" w:hAnsi="Georgia" w:cs="Arial"/>
          <w:b/>
        </w:rPr>
        <w:t>Manaraga</w:t>
      </w:r>
      <w:proofErr w:type="spellEnd"/>
      <w:r w:rsidRPr="00E262EF">
        <w:rPr>
          <w:rFonts w:ascii="Georgia" w:hAnsi="Georgia" w:cs="Arial"/>
          <w:b/>
        </w:rPr>
        <w:t xml:space="preserve">. Tagebuch </w:t>
      </w:r>
      <w:r w:rsidR="003C4067" w:rsidRPr="00E262EF">
        <w:rPr>
          <w:rFonts w:ascii="Georgia" w:hAnsi="Georgia" w:cs="Arial"/>
          <w:b/>
        </w:rPr>
        <w:t>e</w:t>
      </w:r>
      <w:r w:rsidRPr="00E262EF">
        <w:rPr>
          <w:rFonts w:ascii="Georgia" w:hAnsi="Georgia" w:cs="Arial"/>
          <w:b/>
        </w:rPr>
        <w:t>ines Meisterkochs“</w:t>
      </w:r>
      <w:r w:rsidRPr="00E262EF">
        <w:rPr>
          <w:rFonts w:ascii="Georgia" w:hAnsi="Georgia" w:cs="Arial"/>
        </w:rPr>
        <w:t xml:space="preserve"> von Vladimir Sorokin wird von Regisseurin Blanka </w:t>
      </w:r>
      <w:proofErr w:type="spellStart"/>
      <w:r w:rsidRPr="00E262EF">
        <w:rPr>
          <w:rFonts w:ascii="Georgia" w:hAnsi="Georgia" w:cs="Arial"/>
        </w:rPr>
        <w:t>Rádóczy</w:t>
      </w:r>
      <w:proofErr w:type="spellEnd"/>
      <w:r w:rsidRPr="00E262EF">
        <w:rPr>
          <w:rFonts w:ascii="Georgia" w:hAnsi="Georgia" w:cs="Arial"/>
        </w:rPr>
        <w:t xml:space="preserve"> </w:t>
      </w:r>
      <w:r w:rsidR="001B1DD0" w:rsidRPr="00E262EF">
        <w:rPr>
          <w:rFonts w:ascii="Georgia" w:hAnsi="Georgia" w:cs="Arial"/>
        </w:rPr>
        <w:t xml:space="preserve">als Romanadaption </w:t>
      </w:r>
      <w:r w:rsidRPr="00E262EF">
        <w:rPr>
          <w:rFonts w:ascii="Georgia" w:hAnsi="Georgia" w:cs="Arial"/>
        </w:rPr>
        <w:t xml:space="preserve">zuerst </w:t>
      </w:r>
      <w:r w:rsidR="002077A2" w:rsidRPr="002077A2">
        <w:rPr>
          <w:rFonts w:ascii="Georgia" w:hAnsi="Georgia" w:cs="Arial"/>
        </w:rPr>
        <w:t xml:space="preserve">im Museum für Geschichte </w:t>
      </w:r>
      <w:bookmarkStart w:id="0" w:name="_GoBack"/>
      <w:bookmarkEnd w:id="0"/>
      <w:r w:rsidRPr="00E262EF">
        <w:rPr>
          <w:rFonts w:ascii="Georgia" w:hAnsi="Georgia" w:cs="Arial"/>
        </w:rPr>
        <w:t xml:space="preserve">im Rahmen des Festivals steirischer herbst zur Premiere gebracht, bevor die Inszenierung ins Repertoire </w:t>
      </w:r>
      <w:r w:rsidR="00360989" w:rsidRPr="00E262EF">
        <w:rPr>
          <w:rFonts w:ascii="Georgia" w:hAnsi="Georgia" w:cs="Arial"/>
        </w:rPr>
        <w:t>von HAUS DREI des</w:t>
      </w:r>
      <w:r w:rsidRPr="00E262EF">
        <w:rPr>
          <w:rFonts w:ascii="Georgia" w:hAnsi="Georgia" w:cs="Arial"/>
        </w:rPr>
        <w:t xml:space="preserve"> Schauspielhauses übernommen wird.</w:t>
      </w:r>
      <w:r w:rsidR="001B1DD0" w:rsidRPr="00E262EF">
        <w:rPr>
          <w:rFonts w:ascii="Georgia" w:hAnsi="Georgia" w:cs="Arial"/>
        </w:rPr>
        <w:t xml:space="preserve"> In der Satire, in der Bücher nicht mehr gelesen, sondern verbrannt werden, um darauf </w:t>
      </w:r>
      <w:r w:rsidR="00484B5A" w:rsidRPr="00E262EF">
        <w:rPr>
          <w:rFonts w:ascii="Georgia" w:hAnsi="Georgia" w:cs="Arial"/>
        </w:rPr>
        <w:t xml:space="preserve">erlesene </w:t>
      </w:r>
      <w:r w:rsidR="001B1DD0" w:rsidRPr="00E262EF">
        <w:rPr>
          <w:rFonts w:ascii="Georgia" w:hAnsi="Georgia" w:cs="Arial"/>
        </w:rPr>
        <w:t>Speisen zu grillen, spielt Mathias Lodd.</w:t>
      </w:r>
    </w:p>
    <w:p w:rsidR="00360989" w:rsidRPr="00E262EF" w:rsidRDefault="001C7701" w:rsidP="001C7701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Am 05.12.2019 folgt die Premiere der Koproduktion mit den </w:t>
      </w:r>
      <w:proofErr w:type="spellStart"/>
      <w:r w:rsidRPr="00E262EF">
        <w:rPr>
          <w:rFonts w:ascii="Georgia" w:hAnsi="Georgia" w:cs="Arial"/>
        </w:rPr>
        <w:t>Rabtaldirndl</w:t>
      </w:r>
      <w:r w:rsidR="003C4067" w:rsidRPr="00E262EF">
        <w:rPr>
          <w:rFonts w:ascii="Georgia" w:hAnsi="Georgia" w:cs="Arial"/>
        </w:rPr>
        <w:t>n</w:t>
      </w:r>
      <w:proofErr w:type="spellEnd"/>
      <w:r w:rsidR="00360989" w:rsidRPr="00E262EF">
        <w:rPr>
          <w:rFonts w:ascii="Georgia" w:hAnsi="Georgia" w:cs="Arial"/>
        </w:rPr>
        <w:t xml:space="preserve"> in HAUS ZWEI</w:t>
      </w:r>
      <w:r w:rsidRPr="00E262EF">
        <w:rPr>
          <w:rFonts w:ascii="Georgia" w:hAnsi="Georgia" w:cs="Arial"/>
        </w:rPr>
        <w:t xml:space="preserve">: </w:t>
      </w:r>
      <w:r w:rsidR="00360989" w:rsidRPr="00E262EF">
        <w:rPr>
          <w:rFonts w:ascii="Georgia" w:hAnsi="Georgia" w:cs="Arial"/>
        </w:rPr>
        <w:t xml:space="preserve">Gemeinsam mit Cora Frost und Julia Gräfner (die eine kontinuierliche Zusammenarbeit verbindet – „Ich würde alles für die Liebe tun, ich mach’s aber nicht“ und „Showgirls“) </w:t>
      </w:r>
      <w:r w:rsidR="00EF4A75" w:rsidRPr="00E262EF">
        <w:rPr>
          <w:rFonts w:ascii="Georgia" w:hAnsi="Georgia" w:cs="Arial"/>
        </w:rPr>
        <w:t>wird</w:t>
      </w:r>
      <w:r w:rsidR="00360989" w:rsidRPr="00E262EF">
        <w:rPr>
          <w:rFonts w:ascii="Georgia" w:hAnsi="Georgia" w:cs="Arial"/>
        </w:rPr>
        <w:t xml:space="preserve"> </w:t>
      </w:r>
      <w:r w:rsidR="00360989" w:rsidRPr="00E262EF">
        <w:rPr>
          <w:rFonts w:ascii="Georgia" w:hAnsi="Georgia" w:cs="Arial"/>
          <w:b/>
        </w:rPr>
        <w:t>„Ich, Tatortkommissarinnen“</w:t>
      </w:r>
      <w:r w:rsidR="00EF4A75" w:rsidRPr="00E262EF">
        <w:rPr>
          <w:rFonts w:ascii="Georgia" w:hAnsi="Georgia" w:cs="Arial"/>
          <w:b/>
        </w:rPr>
        <w:t xml:space="preserve"> Uraufführung</w:t>
      </w:r>
      <w:r w:rsidR="00EF4A75" w:rsidRPr="00E262EF">
        <w:rPr>
          <w:rFonts w:ascii="Georgia" w:hAnsi="Georgia" w:cs="Arial"/>
        </w:rPr>
        <w:t xml:space="preserve"> feiern.</w:t>
      </w:r>
    </w:p>
    <w:p w:rsidR="00A17E14" w:rsidRPr="00E262EF" w:rsidRDefault="001B1DD0" w:rsidP="007E687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>Ab 29.11.2019</w:t>
      </w:r>
      <w:r w:rsidR="00A17E14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steht </w:t>
      </w:r>
      <w:r w:rsidR="00A17E14" w:rsidRPr="00E262EF">
        <w:rPr>
          <w:rFonts w:ascii="Georgia" w:hAnsi="Georgia" w:cs="Arial"/>
          <w:b/>
        </w:rPr>
        <w:t>„</w:t>
      </w:r>
      <w:proofErr w:type="spellStart"/>
      <w:r w:rsidR="00A17E14" w:rsidRPr="00E262EF">
        <w:rPr>
          <w:rFonts w:ascii="Georgia" w:hAnsi="Georgia" w:cs="Arial"/>
          <w:b/>
        </w:rPr>
        <w:t>Bookpink</w:t>
      </w:r>
      <w:proofErr w:type="spellEnd"/>
      <w:r w:rsidR="00A17E14" w:rsidRPr="00E262EF">
        <w:rPr>
          <w:rFonts w:ascii="Georgia" w:hAnsi="Georgia" w:cs="Arial"/>
          <w:b/>
        </w:rPr>
        <w:t xml:space="preserve">“ </w:t>
      </w:r>
      <w:r w:rsidR="003C4067" w:rsidRPr="00E262EF">
        <w:rPr>
          <w:rFonts w:ascii="Georgia" w:hAnsi="Georgia" w:cs="Arial"/>
        </w:rPr>
        <w:t xml:space="preserve">(plattdeutsch für „Buchfink“) </w:t>
      </w:r>
      <w:r w:rsidR="00A17E14" w:rsidRPr="00E262EF">
        <w:rPr>
          <w:rFonts w:ascii="Georgia" w:hAnsi="Georgia" w:cs="Arial"/>
        </w:rPr>
        <w:t>der</w:t>
      </w:r>
      <w:r w:rsidR="00A17E14" w:rsidRPr="00E262EF">
        <w:rPr>
          <w:rFonts w:ascii="Georgia" w:hAnsi="Georgia" w:cs="Arial"/>
          <w:b/>
        </w:rPr>
        <w:t xml:space="preserve"> </w:t>
      </w:r>
      <w:r w:rsidR="00A17E14" w:rsidRPr="00E262EF">
        <w:rPr>
          <w:rFonts w:ascii="Georgia" w:hAnsi="Georgia" w:cs="Arial"/>
        </w:rPr>
        <w:t xml:space="preserve">norddeutschen Philologin Caren </w:t>
      </w:r>
      <w:proofErr w:type="spellStart"/>
      <w:r w:rsidR="00A17E14" w:rsidRPr="00E262EF">
        <w:rPr>
          <w:rFonts w:ascii="Georgia" w:hAnsi="Georgia" w:cs="Arial"/>
        </w:rPr>
        <w:t>Jeß</w:t>
      </w:r>
      <w:proofErr w:type="spellEnd"/>
      <w:r w:rsidR="00A17E14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in HAUS DREI </w:t>
      </w:r>
      <w:r w:rsidR="00A17E14" w:rsidRPr="00E262EF">
        <w:rPr>
          <w:rFonts w:ascii="Georgia" w:hAnsi="Georgia" w:cs="Arial"/>
        </w:rPr>
        <w:t>auf dem Programm</w:t>
      </w:r>
      <w:r w:rsidR="00E871EC" w:rsidRPr="00E262EF">
        <w:rPr>
          <w:rFonts w:ascii="Georgia" w:hAnsi="Georgia" w:cs="Arial"/>
        </w:rPr>
        <w:t>. In</w:t>
      </w:r>
      <w:r w:rsidR="003C4067" w:rsidRPr="00E262EF">
        <w:rPr>
          <w:rFonts w:ascii="Georgia" w:hAnsi="Georgia" w:cs="Arial"/>
        </w:rPr>
        <w:t xml:space="preserve"> sieben </w:t>
      </w:r>
      <w:r w:rsidR="00E871EC" w:rsidRPr="00E262EF">
        <w:rPr>
          <w:rFonts w:ascii="Georgia" w:hAnsi="Georgia" w:cs="Arial"/>
        </w:rPr>
        <w:t xml:space="preserve">sprachlich präzisen, dabei höchst </w:t>
      </w:r>
      <w:r w:rsidR="003C4067" w:rsidRPr="00E262EF">
        <w:rPr>
          <w:rFonts w:ascii="Georgia" w:hAnsi="Georgia" w:cs="Arial"/>
        </w:rPr>
        <w:t xml:space="preserve">humorvollen Miniaturen </w:t>
      </w:r>
      <w:r w:rsidR="00E871EC" w:rsidRPr="00E262EF">
        <w:rPr>
          <w:rFonts w:ascii="Georgia" w:hAnsi="Georgia" w:cs="Arial"/>
        </w:rPr>
        <w:t xml:space="preserve">werden darin </w:t>
      </w:r>
      <w:r w:rsidR="00A17E14" w:rsidRPr="00E262EF">
        <w:rPr>
          <w:rFonts w:ascii="Georgia" w:hAnsi="Georgia" w:cs="Arial"/>
        </w:rPr>
        <w:t xml:space="preserve">menschliche Abgründe, </w:t>
      </w:r>
      <w:r w:rsidR="00CF2616" w:rsidRPr="00E262EF">
        <w:rPr>
          <w:rFonts w:ascii="Georgia" w:hAnsi="Georgia" w:cs="Arial"/>
        </w:rPr>
        <w:t>s</w:t>
      </w:r>
      <w:r w:rsidR="00A17E14" w:rsidRPr="00E262EF">
        <w:rPr>
          <w:rFonts w:ascii="Georgia" w:hAnsi="Georgia" w:cs="Arial"/>
        </w:rPr>
        <w:t>oziale Konstellationen und aktuelle Debatten</w:t>
      </w:r>
      <w:r w:rsidR="003C4067" w:rsidRPr="00E262EF">
        <w:rPr>
          <w:rFonts w:ascii="Georgia" w:hAnsi="Georgia" w:cs="Arial"/>
        </w:rPr>
        <w:t xml:space="preserve"> im Vogelkleid </w:t>
      </w:r>
      <w:r w:rsidRPr="00E262EF">
        <w:rPr>
          <w:rFonts w:ascii="Georgia" w:hAnsi="Georgia" w:cs="Arial"/>
        </w:rPr>
        <w:t>verhandelt</w:t>
      </w:r>
      <w:r w:rsidR="003C4067" w:rsidRPr="00E262EF">
        <w:rPr>
          <w:rFonts w:ascii="Georgia" w:hAnsi="Georgia" w:cs="Arial"/>
        </w:rPr>
        <w:t>.</w:t>
      </w:r>
      <w:r w:rsidR="00A17E14" w:rsidRPr="00E262EF">
        <w:rPr>
          <w:rFonts w:ascii="Georgia" w:hAnsi="Georgia" w:cs="Arial"/>
        </w:rPr>
        <w:t xml:space="preserve"> Die </w:t>
      </w:r>
      <w:r w:rsidR="00A17E14" w:rsidRPr="00E262EF">
        <w:rPr>
          <w:rFonts w:ascii="Georgia" w:hAnsi="Georgia" w:cs="Arial"/>
          <w:b/>
        </w:rPr>
        <w:t>Uraufführung</w:t>
      </w:r>
      <w:r w:rsidR="00A17E14" w:rsidRPr="00E262EF">
        <w:rPr>
          <w:rFonts w:ascii="Georgia" w:hAnsi="Georgia" w:cs="Arial"/>
        </w:rPr>
        <w:t xml:space="preserve"> inszeniert Anja Michaela Wohlfahrt, die bereits </w:t>
      </w:r>
      <w:proofErr w:type="gramStart"/>
      <w:r w:rsidR="00A17E14" w:rsidRPr="00E262EF">
        <w:rPr>
          <w:rFonts w:ascii="Georgia" w:hAnsi="Georgia" w:cs="Arial"/>
        </w:rPr>
        <w:t>eine Bürger</w:t>
      </w:r>
      <w:proofErr w:type="gramEnd"/>
      <w:r w:rsidR="00A17E14" w:rsidRPr="00E262EF">
        <w:rPr>
          <w:rFonts w:ascii="Georgia" w:hAnsi="Georgia" w:cs="Arial"/>
        </w:rPr>
        <w:t>*</w:t>
      </w:r>
      <w:proofErr w:type="spellStart"/>
      <w:r w:rsidR="00A17E14" w:rsidRPr="00E262EF">
        <w:rPr>
          <w:rFonts w:ascii="Georgia" w:hAnsi="Georgia" w:cs="Arial"/>
        </w:rPr>
        <w:t>innenbühnenproduktion</w:t>
      </w:r>
      <w:proofErr w:type="spellEnd"/>
      <w:r w:rsidR="00A17E14" w:rsidRPr="00E262EF">
        <w:rPr>
          <w:rFonts w:ascii="Georgia" w:hAnsi="Georgia" w:cs="Arial"/>
        </w:rPr>
        <w:t xml:space="preserve"> realisierte.</w:t>
      </w:r>
    </w:p>
    <w:p w:rsidR="00A17E14" w:rsidRPr="00E262EF" w:rsidRDefault="00A17E14" w:rsidP="007E687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Die </w:t>
      </w:r>
      <w:proofErr w:type="gramStart"/>
      <w:r w:rsidRPr="00E262EF">
        <w:rPr>
          <w:rFonts w:ascii="Georgia" w:hAnsi="Georgia" w:cs="Arial"/>
          <w:b/>
        </w:rPr>
        <w:t>Österreichische</w:t>
      </w:r>
      <w:proofErr w:type="gramEnd"/>
      <w:r w:rsidRPr="00E262EF">
        <w:rPr>
          <w:rFonts w:ascii="Georgia" w:hAnsi="Georgia" w:cs="Arial"/>
          <w:b/>
        </w:rPr>
        <w:t xml:space="preserve"> Erstaufführung</w:t>
      </w:r>
      <w:r w:rsidRPr="00E262EF">
        <w:rPr>
          <w:rFonts w:ascii="Georgia" w:hAnsi="Georgia" w:cs="Arial"/>
        </w:rPr>
        <w:t xml:space="preserve"> von</w:t>
      </w:r>
      <w:r w:rsidRPr="00E262EF">
        <w:rPr>
          <w:rFonts w:ascii="Georgia" w:hAnsi="Georgia" w:cs="Arial"/>
          <w:b/>
        </w:rPr>
        <w:t xml:space="preserve"> „Frau Ada denkt Unerhörtes“</w:t>
      </w:r>
      <w:r w:rsidRPr="00E262EF">
        <w:rPr>
          <w:rFonts w:ascii="Georgia" w:hAnsi="Georgia" w:cs="Arial"/>
        </w:rPr>
        <w:t xml:space="preserve"> gelangt im Mai 2020 zur Premiere. Lily Sykes („Nathan der Weise“ </w:t>
      </w:r>
      <w:r w:rsidR="003C4067" w:rsidRPr="00E262EF">
        <w:rPr>
          <w:rFonts w:ascii="Georgia" w:hAnsi="Georgia" w:cs="Arial"/>
        </w:rPr>
        <w:t xml:space="preserve">von Gotthold Ephraim Lessing </w:t>
      </w:r>
      <w:r w:rsidRPr="00E262EF">
        <w:rPr>
          <w:rFonts w:ascii="Georgia" w:hAnsi="Georgia" w:cs="Arial"/>
        </w:rPr>
        <w:t xml:space="preserve">und „Romeo und Julia“ </w:t>
      </w:r>
      <w:r w:rsidR="003C4067" w:rsidRPr="00E262EF">
        <w:rPr>
          <w:rFonts w:ascii="Georgia" w:hAnsi="Georgia" w:cs="Arial"/>
        </w:rPr>
        <w:t xml:space="preserve">von William Shakespeare </w:t>
      </w:r>
      <w:r w:rsidRPr="00E262EF">
        <w:rPr>
          <w:rFonts w:ascii="Georgia" w:hAnsi="Georgia" w:cs="Arial"/>
        </w:rPr>
        <w:t xml:space="preserve">in HAUS EINS) inszeniert den Zweiakter der Schweizer Autorin Martina </w:t>
      </w:r>
      <w:proofErr w:type="spellStart"/>
      <w:r w:rsidRPr="00E262EF">
        <w:rPr>
          <w:rFonts w:ascii="Georgia" w:hAnsi="Georgia" w:cs="Arial"/>
        </w:rPr>
        <w:t>Clavadetscher</w:t>
      </w:r>
      <w:proofErr w:type="spellEnd"/>
      <w:r w:rsidR="00484B5A" w:rsidRPr="00E262EF">
        <w:rPr>
          <w:rFonts w:ascii="Georgia" w:hAnsi="Georgia" w:cs="Arial"/>
        </w:rPr>
        <w:t xml:space="preserve">. Diese verwebt darin </w:t>
      </w:r>
      <w:r w:rsidRPr="00E262EF">
        <w:rPr>
          <w:rFonts w:ascii="Georgia" w:hAnsi="Georgia" w:cs="Arial"/>
        </w:rPr>
        <w:t xml:space="preserve">die Alpensage um das </w:t>
      </w:r>
      <w:r w:rsidRPr="00E262EF">
        <w:rPr>
          <w:rFonts w:ascii="Georgia" w:hAnsi="Georgia" w:cs="Arial"/>
        </w:rPr>
        <w:lastRenderedPageBreak/>
        <w:t>„</w:t>
      </w:r>
      <w:proofErr w:type="spellStart"/>
      <w:r w:rsidRPr="00E262EF">
        <w:rPr>
          <w:rFonts w:ascii="Georgia" w:hAnsi="Georgia" w:cs="Arial"/>
        </w:rPr>
        <w:t>Sennentuntschi</w:t>
      </w:r>
      <w:proofErr w:type="spellEnd"/>
      <w:r w:rsidRPr="00E262EF">
        <w:rPr>
          <w:rFonts w:ascii="Georgia" w:hAnsi="Georgia" w:cs="Arial"/>
        </w:rPr>
        <w:t>“</w:t>
      </w:r>
      <w:r w:rsidR="003C4067" w:rsidRPr="00E262EF">
        <w:rPr>
          <w:rFonts w:ascii="Georgia" w:hAnsi="Georgia" w:cs="Arial"/>
        </w:rPr>
        <w:t>, einer zum Leben erwachten Puppe</w:t>
      </w:r>
      <w:r w:rsidR="00484B5A" w:rsidRPr="00E262EF">
        <w:rPr>
          <w:rFonts w:ascii="Georgia" w:hAnsi="Georgia" w:cs="Arial"/>
        </w:rPr>
        <w:t xml:space="preserve"> mit</w:t>
      </w:r>
      <w:r w:rsidR="00F2461E" w:rsidRPr="00E262EF">
        <w:rPr>
          <w:rFonts w:ascii="Georgia" w:hAnsi="Georgia" w:cs="Arial"/>
        </w:rPr>
        <w:t xml:space="preserve"> monströse</w:t>
      </w:r>
      <w:r w:rsidR="00484B5A" w:rsidRPr="00E262EF">
        <w:rPr>
          <w:rFonts w:ascii="Georgia" w:hAnsi="Georgia" w:cs="Arial"/>
        </w:rPr>
        <w:t>n</w:t>
      </w:r>
      <w:r w:rsidR="00F2461E" w:rsidRPr="00E262EF">
        <w:rPr>
          <w:rFonts w:ascii="Georgia" w:hAnsi="Georgia" w:cs="Arial"/>
        </w:rPr>
        <w:t xml:space="preserve"> Züge</w:t>
      </w:r>
      <w:r w:rsidR="00E871EC" w:rsidRPr="00E262EF">
        <w:rPr>
          <w:rFonts w:ascii="Georgia" w:hAnsi="Georgia" w:cs="Arial"/>
        </w:rPr>
        <w:t>n,</w:t>
      </w:r>
      <w:r w:rsidR="00484B5A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mit der Geschichte der </w:t>
      </w:r>
      <w:r w:rsidR="00484B5A" w:rsidRPr="00E262EF">
        <w:rPr>
          <w:rFonts w:ascii="Georgia" w:hAnsi="Georgia" w:cs="Arial"/>
        </w:rPr>
        <w:t xml:space="preserve">Tochter Lord Byrons, der </w:t>
      </w:r>
      <w:r w:rsidRPr="00E262EF">
        <w:rPr>
          <w:rFonts w:ascii="Georgia" w:hAnsi="Georgia" w:cs="Arial"/>
        </w:rPr>
        <w:t>Mathematikerin</w:t>
      </w:r>
      <w:r w:rsidR="00C04F3C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>Ada Lovelace</w:t>
      </w:r>
      <w:r w:rsidR="00484B5A" w:rsidRPr="00E262EF">
        <w:rPr>
          <w:rFonts w:ascii="Georgia" w:hAnsi="Georgia" w:cs="Arial"/>
        </w:rPr>
        <w:t xml:space="preserve">, die im </w:t>
      </w:r>
      <w:r w:rsidR="00F2461E" w:rsidRPr="00E262EF">
        <w:rPr>
          <w:rFonts w:ascii="Georgia" w:hAnsi="Georgia" w:cs="Arial"/>
        </w:rPr>
        <w:t>19.</w:t>
      </w:r>
      <w:r w:rsidR="005C46AE">
        <w:rPr>
          <w:rFonts w:ascii="Georgia" w:hAnsi="Georgia" w:cs="Arial"/>
        </w:rPr>
        <w:t> </w:t>
      </w:r>
      <w:r w:rsidR="00F2461E" w:rsidRPr="00E262EF">
        <w:rPr>
          <w:rFonts w:ascii="Georgia" w:hAnsi="Georgia" w:cs="Arial"/>
        </w:rPr>
        <w:t>Jahrhundert</w:t>
      </w:r>
      <w:r w:rsidR="00484B5A" w:rsidRPr="00E262EF">
        <w:rPr>
          <w:rFonts w:ascii="Georgia" w:hAnsi="Georgia" w:cs="Arial"/>
        </w:rPr>
        <w:t xml:space="preserve"> lebte und als erste Programmiererin bezeichnet wird</w:t>
      </w:r>
      <w:r w:rsidRPr="00E262EF">
        <w:rPr>
          <w:rFonts w:ascii="Georgia" w:hAnsi="Georgia" w:cs="Arial"/>
        </w:rPr>
        <w:t>.</w:t>
      </w:r>
    </w:p>
    <w:p w:rsidR="00484B5A" w:rsidRPr="00E262EF" w:rsidRDefault="00D23761" w:rsidP="007E687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Nach u. a. „The Who and </w:t>
      </w:r>
      <w:proofErr w:type="spellStart"/>
      <w:r w:rsidR="00CF2616" w:rsidRPr="00E262EF">
        <w:rPr>
          <w:rFonts w:ascii="Georgia" w:hAnsi="Georgia" w:cs="Arial"/>
        </w:rPr>
        <w:t>t</w:t>
      </w:r>
      <w:r w:rsidRPr="00E262EF">
        <w:rPr>
          <w:rFonts w:ascii="Georgia" w:hAnsi="Georgia" w:cs="Arial"/>
        </w:rPr>
        <w:t>he</w:t>
      </w:r>
      <w:proofErr w:type="spellEnd"/>
      <w:r w:rsidRPr="00E262EF">
        <w:rPr>
          <w:rFonts w:ascii="Georgia" w:hAnsi="Georgia" w:cs="Arial"/>
        </w:rPr>
        <w:t xml:space="preserve"> </w:t>
      </w:r>
      <w:proofErr w:type="spellStart"/>
      <w:r w:rsidRPr="00E262EF">
        <w:rPr>
          <w:rFonts w:ascii="Georgia" w:hAnsi="Georgia" w:cs="Arial"/>
        </w:rPr>
        <w:t>What</w:t>
      </w:r>
      <w:proofErr w:type="spellEnd"/>
      <w:r w:rsidRPr="00E262EF">
        <w:rPr>
          <w:rFonts w:ascii="Georgia" w:hAnsi="Georgia" w:cs="Arial"/>
        </w:rPr>
        <w:t xml:space="preserve">“ </w:t>
      </w:r>
      <w:r w:rsidR="00F2461E" w:rsidRPr="00E262EF">
        <w:rPr>
          <w:rFonts w:ascii="Georgia" w:hAnsi="Georgia" w:cs="Arial"/>
        </w:rPr>
        <w:t xml:space="preserve">von Ayad Akhtar </w:t>
      </w:r>
      <w:r w:rsidRPr="00E262EF">
        <w:rPr>
          <w:rFonts w:ascii="Georgia" w:hAnsi="Georgia" w:cs="Arial"/>
        </w:rPr>
        <w:t xml:space="preserve">in HAUS ZWEI und „Götterspeise“ </w:t>
      </w:r>
      <w:r w:rsidR="00F2461E" w:rsidRPr="00E262EF">
        <w:rPr>
          <w:rFonts w:ascii="Georgia" w:hAnsi="Georgia" w:cs="Arial"/>
        </w:rPr>
        <w:t xml:space="preserve">von Noah </w:t>
      </w:r>
      <w:proofErr w:type="spellStart"/>
      <w:r w:rsidR="00F2461E" w:rsidRPr="00E262EF">
        <w:rPr>
          <w:rFonts w:ascii="Georgia" w:hAnsi="Georgia" w:cs="Arial"/>
        </w:rPr>
        <w:t>Haidle</w:t>
      </w:r>
      <w:proofErr w:type="spellEnd"/>
      <w:r w:rsidR="00F2461E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in HAUS EINS </w:t>
      </w:r>
      <w:r w:rsidR="00D22A62" w:rsidRPr="00E262EF">
        <w:rPr>
          <w:rFonts w:ascii="Georgia" w:hAnsi="Georgia" w:cs="Arial"/>
        </w:rPr>
        <w:t>inszeniert</w:t>
      </w:r>
      <w:r w:rsidRPr="00E262EF">
        <w:rPr>
          <w:rFonts w:ascii="Georgia" w:hAnsi="Georgia" w:cs="Arial"/>
        </w:rPr>
        <w:t xml:space="preserve"> </w:t>
      </w:r>
      <w:r w:rsidR="00BB7AFB" w:rsidRPr="00E262EF">
        <w:rPr>
          <w:rFonts w:ascii="Georgia" w:hAnsi="Georgia" w:cs="Arial"/>
        </w:rPr>
        <w:t>Jan Stephan Schmieding</w:t>
      </w:r>
      <w:r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  <w:b/>
        </w:rPr>
        <w:t>„Schwarze Milch“</w:t>
      </w:r>
      <w:r w:rsidR="00D22A62" w:rsidRPr="00E262EF">
        <w:rPr>
          <w:rFonts w:ascii="Georgia" w:hAnsi="Georgia" w:cs="Arial"/>
        </w:rPr>
        <w:t>.</w:t>
      </w:r>
      <w:r w:rsidRPr="00E262EF">
        <w:rPr>
          <w:rFonts w:ascii="Georgia" w:hAnsi="Georgia" w:cs="Arial"/>
        </w:rPr>
        <w:t xml:space="preserve"> </w:t>
      </w:r>
      <w:r w:rsidR="00484B5A" w:rsidRPr="00E262EF">
        <w:rPr>
          <w:rFonts w:ascii="Georgia" w:hAnsi="Georgia" w:cs="Arial"/>
        </w:rPr>
        <w:t>Die bittere Komödie</w:t>
      </w:r>
      <w:r w:rsidRPr="00E262EF">
        <w:rPr>
          <w:rFonts w:ascii="Georgia" w:hAnsi="Georgia" w:cs="Arial"/>
        </w:rPr>
        <w:t xml:space="preserve"> von Wassilij </w:t>
      </w:r>
      <w:proofErr w:type="spellStart"/>
      <w:r w:rsidRPr="00E262EF">
        <w:rPr>
          <w:rFonts w:ascii="Georgia" w:hAnsi="Georgia" w:cs="Arial"/>
        </w:rPr>
        <w:t>Sigarew</w:t>
      </w:r>
      <w:proofErr w:type="spellEnd"/>
      <w:r w:rsidRPr="00E262EF">
        <w:rPr>
          <w:rFonts w:ascii="Georgia" w:hAnsi="Georgia" w:cs="Arial"/>
        </w:rPr>
        <w:t xml:space="preserve"> </w:t>
      </w:r>
      <w:r w:rsidR="00D22A62" w:rsidRPr="00E262EF">
        <w:rPr>
          <w:rFonts w:ascii="Georgia" w:hAnsi="Georgia" w:cs="Arial"/>
        </w:rPr>
        <w:t xml:space="preserve">über </w:t>
      </w:r>
      <w:r w:rsidR="00484B5A" w:rsidRPr="00E262EF">
        <w:rPr>
          <w:rFonts w:ascii="Georgia" w:hAnsi="Georgia" w:cs="Arial"/>
        </w:rPr>
        <w:t xml:space="preserve">ein trickreiches Gaunerpärchen, das einer ahnungslosen Dorfbevölkerung </w:t>
      </w:r>
      <w:r w:rsidR="00205048" w:rsidRPr="00E262EF">
        <w:rPr>
          <w:rFonts w:ascii="Georgia" w:hAnsi="Georgia" w:cs="Arial"/>
        </w:rPr>
        <w:t xml:space="preserve">in der russischen Provinz </w:t>
      </w:r>
      <w:r w:rsidR="00484B5A" w:rsidRPr="00E262EF">
        <w:rPr>
          <w:rFonts w:ascii="Georgia" w:hAnsi="Georgia" w:cs="Arial"/>
        </w:rPr>
        <w:t xml:space="preserve">nutzlose Toaster andreht, </w:t>
      </w:r>
      <w:r w:rsidR="00D22A62" w:rsidRPr="00E262EF">
        <w:rPr>
          <w:rFonts w:ascii="Georgia" w:hAnsi="Georgia" w:cs="Arial"/>
        </w:rPr>
        <w:t>wir</w:t>
      </w:r>
      <w:r w:rsidR="00484B5A" w:rsidRPr="00E262EF">
        <w:rPr>
          <w:rFonts w:ascii="Georgia" w:hAnsi="Georgia" w:cs="Arial"/>
        </w:rPr>
        <w:t>ft</w:t>
      </w:r>
      <w:r w:rsidR="00D22A62" w:rsidRPr="00E262EF">
        <w:rPr>
          <w:rFonts w:ascii="Georgia" w:hAnsi="Georgia" w:cs="Arial"/>
        </w:rPr>
        <w:t xml:space="preserve"> im Mai 2020 in HAUS ZWEI </w:t>
      </w:r>
      <w:r w:rsidR="00484B5A" w:rsidRPr="00E262EF">
        <w:rPr>
          <w:rFonts w:ascii="Georgia" w:hAnsi="Georgia" w:cs="Arial"/>
        </w:rPr>
        <w:t>als</w:t>
      </w:r>
      <w:r w:rsidR="00D22A62" w:rsidRPr="00E262EF">
        <w:rPr>
          <w:rFonts w:ascii="Georgia" w:hAnsi="Georgia" w:cs="Arial"/>
        </w:rPr>
        <w:t xml:space="preserve"> </w:t>
      </w:r>
      <w:r w:rsidR="00D22A62" w:rsidRPr="00E262EF">
        <w:rPr>
          <w:rFonts w:ascii="Georgia" w:hAnsi="Georgia" w:cs="Arial"/>
          <w:b/>
        </w:rPr>
        <w:t>Österreichische Erstaufführung</w:t>
      </w:r>
      <w:r w:rsidR="00D22A62" w:rsidRPr="00E262EF">
        <w:rPr>
          <w:rFonts w:ascii="Georgia" w:hAnsi="Georgia" w:cs="Arial"/>
        </w:rPr>
        <w:t xml:space="preserve"> </w:t>
      </w:r>
      <w:r w:rsidR="00484B5A" w:rsidRPr="00E262EF">
        <w:rPr>
          <w:rFonts w:ascii="Georgia" w:hAnsi="Georgia" w:cs="Arial"/>
        </w:rPr>
        <w:t xml:space="preserve">einen satirischen Blick auf die </w:t>
      </w:r>
      <w:r w:rsidR="00205048" w:rsidRPr="00E262EF">
        <w:rPr>
          <w:rFonts w:ascii="Georgia" w:hAnsi="Georgia" w:cs="Arial"/>
        </w:rPr>
        <w:t xml:space="preserve">auch bei uns </w:t>
      </w:r>
      <w:r w:rsidR="00484B5A" w:rsidRPr="00E262EF">
        <w:rPr>
          <w:rFonts w:ascii="Georgia" w:hAnsi="Georgia" w:cs="Arial"/>
        </w:rPr>
        <w:t xml:space="preserve">sinnlosen Verlockungen des Konsums. </w:t>
      </w:r>
    </w:p>
    <w:p w:rsidR="00674AF2" w:rsidRPr="00E262EF" w:rsidRDefault="00DA3089" w:rsidP="007E687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Weiters freuen wir uns auf </w:t>
      </w:r>
      <w:r w:rsidR="000829D5" w:rsidRPr="00E262EF">
        <w:rPr>
          <w:rFonts w:ascii="Georgia" w:hAnsi="Georgia" w:cs="Arial"/>
        </w:rPr>
        <w:t>die</w:t>
      </w:r>
      <w:r w:rsidRPr="00E262EF">
        <w:rPr>
          <w:rFonts w:ascii="Georgia" w:hAnsi="Georgia" w:cs="Arial"/>
        </w:rPr>
        <w:t xml:space="preserve"> </w:t>
      </w:r>
      <w:r w:rsidR="000829D5" w:rsidRPr="00E262EF">
        <w:rPr>
          <w:rFonts w:ascii="Georgia" w:hAnsi="Georgia" w:cs="Arial"/>
        </w:rPr>
        <w:t xml:space="preserve">weitere </w:t>
      </w:r>
      <w:r w:rsidRPr="00E262EF">
        <w:rPr>
          <w:rFonts w:ascii="Georgia" w:hAnsi="Georgia" w:cs="Arial"/>
        </w:rPr>
        <w:t xml:space="preserve">Zusammenarbeit mit </w:t>
      </w:r>
      <w:r w:rsidR="00115D08" w:rsidRPr="00E262EF">
        <w:rPr>
          <w:rFonts w:ascii="Georgia" w:hAnsi="Georgia" w:cs="Arial"/>
        </w:rPr>
        <w:t xml:space="preserve">Sandy </w:t>
      </w:r>
      <w:proofErr w:type="spellStart"/>
      <w:r w:rsidR="00115D08" w:rsidRPr="00E262EF">
        <w:rPr>
          <w:rFonts w:ascii="Georgia" w:hAnsi="Georgia" w:cs="Arial"/>
        </w:rPr>
        <w:t>Lopičić</w:t>
      </w:r>
      <w:proofErr w:type="spellEnd"/>
      <w:r w:rsidR="000829D5" w:rsidRPr="00E262EF">
        <w:rPr>
          <w:rFonts w:ascii="Georgia" w:hAnsi="Georgia" w:cs="Arial"/>
        </w:rPr>
        <w:t xml:space="preserve">, der die </w:t>
      </w:r>
      <w:r w:rsidR="00484B5A" w:rsidRPr="00E262EF">
        <w:rPr>
          <w:rFonts w:ascii="Georgia" w:hAnsi="Georgia" w:cs="Arial"/>
        </w:rPr>
        <w:t xml:space="preserve">raffiniert konstruierte Familiengeschichte </w:t>
      </w:r>
      <w:r w:rsidR="00507678" w:rsidRPr="00E262EF">
        <w:rPr>
          <w:rFonts w:ascii="Georgia" w:hAnsi="Georgia" w:cs="Arial"/>
          <w:b/>
        </w:rPr>
        <w:t>„Vögel“</w:t>
      </w:r>
      <w:r w:rsidR="00484B5A" w:rsidRPr="00E262EF">
        <w:rPr>
          <w:rFonts w:ascii="Georgia" w:hAnsi="Georgia" w:cs="Arial"/>
          <w:b/>
        </w:rPr>
        <w:t xml:space="preserve"> </w:t>
      </w:r>
      <w:r w:rsidR="00484B5A" w:rsidRPr="00E262EF">
        <w:rPr>
          <w:rFonts w:ascii="Georgia" w:hAnsi="Georgia" w:cs="Arial"/>
        </w:rPr>
        <w:t xml:space="preserve">des im Libanon geborenen, frankokanadischen Autors </w:t>
      </w:r>
      <w:proofErr w:type="spellStart"/>
      <w:r w:rsidR="00484B5A" w:rsidRPr="00E262EF">
        <w:rPr>
          <w:rFonts w:ascii="Georgia" w:hAnsi="Georgia" w:cs="Arial"/>
        </w:rPr>
        <w:t>Wajdi</w:t>
      </w:r>
      <w:proofErr w:type="spellEnd"/>
      <w:r w:rsidR="00484B5A" w:rsidRPr="00E262EF">
        <w:rPr>
          <w:rFonts w:ascii="Georgia" w:hAnsi="Georgia" w:cs="Arial"/>
        </w:rPr>
        <w:t xml:space="preserve"> </w:t>
      </w:r>
      <w:proofErr w:type="spellStart"/>
      <w:r w:rsidR="00484B5A" w:rsidRPr="00E262EF">
        <w:rPr>
          <w:rFonts w:ascii="Georgia" w:hAnsi="Georgia" w:cs="Arial"/>
        </w:rPr>
        <w:t>Mouawad</w:t>
      </w:r>
      <w:proofErr w:type="spellEnd"/>
      <w:r w:rsidR="000829D5" w:rsidRPr="00E262EF">
        <w:rPr>
          <w:rFonts w:ascii="Georgia" w:hAnsi="Georgia" w:cs="Arial"/>
        </w:rPr>
        <w:t xml:space="preserve"> inszeniert</w:t>
      </w:r>
      <w:r w:rsidR="00507678" w:rsidRPr="00E262EF">
        <w:rPr>
          <w:rFonts w:ascii="Georgia" w:hAnsi="Georgia" w:cs="Arial"/>
        </w:rPr>
        <w:t>, ein</w:t>
      </w:r>
      <w:r w:rsidR="00484B5A" w:rsidRPr="00E262EF">
        <w:rPr>
          <w:rFonts w:ascii="Georgia" w:hAnsi="Georgia" w:cs="Arial"/>
        </w:rPr>
        <w:t xml:space="preserve"> zwischen Berlin, Palästina und Israel spielende</w:t>
      </w:r>
      <w:r w:rsidR="000829D5" w:rsidRPr="00E262EF">
        <w:rPr>
          <w:rFonts w:ascii="Georgia" w:hAnsi="Georgia" w:cs="Arial"/>
        </w:rPr>
        <w:t>s</w:t>
      </w:r>
      <w:r w:rsidR="00484B5A" w:rsidRPr="00E262EF">
        <w:rPr>
          <w:rFonts w:ascii="Georgia" w:hAnsi="Georgia" w:cs="Arial"/>
        </w:rPr>
        <w:t xml:space="preserve"> Enthüllungsdrama vor der Folie des Nahostkonflikts</w:t>
      </w:r>
      <w:r w:rsidR="00D6330F" w:rsidRPr="00E262EF">
        <w:rPr>
          <w:rFonts w:ascii="Georgia" w:hAnsi="Georgia" w:cs="Arial"/>
        </w:rPr>
        <w:t xml:space="preserve">. (Premiere </w:t>
      </w:r>
      <w:r w:rsidR="00115D08" w:rsidRPr="00E262EF">
        <w:rPr>
          <w:rFonts w:ascii="Georgia" w:hAnsi="Georgia" w:cs="Arial"/>
        </w:rPr>
        <w:t>31.01.2019</w:t>
      </w:r>
      <w:r w:rsidR="00D6330F" w:rsidRPr="00E262EF">
        <w:rPr>
          <w:rFonts w:ascii="Georgia" w:hAnsi="Georgia" w:cs="Arial"/>
        </w:rPr>
        <w:t xml:space="preserve">, </w:t>
      </w:r>
      <w:r w:rsidR="00115D08" w:rsidRPr="00E262EF">
        <w:rPr>
          <w:rFonts w:ascii="Georgia" w:hAnsi="Georgia" w:cs="Arial"/>
        </w:rPr>
        <w:t>HAUS EINS</w:t>
      </w:r>
      <w:r w:rsidR="00D6330F" w:rsidRPr="00E262EF">
        <w:rPr>
          <w:rFonts w:ascii="Georgia" w:hAnsi="Georgia" w:cs="Arial"/>
        </w:rPr>
        <w:t>)</w:t>
      </w:r>
    </w:p>
    <w:p w:rsidR="00D6330F" w:rsidRPr="00E262EF" w:rsidRDefault="00D6330F" w:rsidP="007E687F">
      <w:pPr>
        <w:spacing w:before="120" w:after="120" w:line="240" w:lineRule="auto"/>
        <w:jc w:val="both"/>
        <w:rPr>
          <w:rFonts w:ascii="Georgia" w:hAnsi="Georgia" w:cs="Arial"/>
        </w:rPr>
      </w:pPr>
    </w:p>
    <w:p w:rsidR="00C92A8D" w:rsidRPr="00E262EF" w:rsidRDefault="00615C07" w:rsidP="003F317F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Bürger*innenbühne Graz</w:t>
      </w:r>
    </w:p>
    <w:p w:rsidR="00514236" w:rsidRPr="00E262EF" w:rsidRDefault="0052754F" w:rsidP="00615C07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Mit der Saison </w:t>
      </w:r>
      <w:r w:rsidR="00615C07" w:rsidRPr="00E262EF">
        <w:rPr>
          <w:rFonts w:ascii="Georgia" w:hAnsi="Georgia" w:cs="Arial"/>
        </w:rPr>
        <w:t>2018.2019</w:t>
      </w:r>
      <w:r w:rsidRPr="00E262EF">
        <w:rPr>
          <w:rFonts w:ascii="Georgia" w:hAnsi="Georgia" w:cs="Arial"/>
        </w:rPr>
        <w:t xml:space="preserve"> hat das Schauspielhaus Graz </w:t>
      </w:r>
      <w:r w:rsidR="00514236" w:rsidRPr="00E262EF">
        <w:rPr>
          <w:rFonts w:ascii="Georgia" w:hAnsi="Georgia" w:cs="Arial"/>
        </w:rPr>
        <w:t>die</w:t>
      </w:r>
      <w:r w:rsidRPr="00E262EF">
        <w:rPr>
          <w:rFonts w:ascii="Georgia" w:hAnsi="Georgia" w:cs="Arial"/>
        </w:rPr>
        <w:t xml:space="preserve"> </w:t>
      </w:r>
      <w:r w:rsidR="00615C07" w:rsidRPr="00E262EF">
        <w:rPr>
          <w:rFonts w:ascii="Georgia" w:hAnsi="Georgia" w:cs="Arial"/>
        </w:rPr>
        <w:t>Bürger*innenbühne</w:t>
      </w:r>
      <w:r w:rsidRPr="00E262EF">
        <w:rPr>
          <w:rFonts w:ascii="Georgia" w:hAnsi="Georgia" w:cs="Arial"/>
        </w:rPr>
        <w:t xml:space="preserve"> etabliert: In der gemeinsamen Auseinandersetzung werden Geschichten </w:t>
      </w:r>
      <w:r w:rsidR="00DD51FB" w:rsidRPr="00E262EF">
        <w:rPr>
          <w:rFonts w:ascii="Georgia" w:hAnsi="Georgia" w:cs="Arial"/>
        </w:rPr>
        <w:t xml:space="preserve">von </w:t>
      </w:r>
      <w:r w:rsidRPr="00E262EF">
        <w:rPr>
          <w:rFonts w:ascii="Georgia" w:hAnsi="Georgia" w:cs="Arial"/>
        </w:rPr>
        <w:t>Bürger*innen</w:t>
      </w:r>
      <w:r w:rsidR="00F2461E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>szenisch umgesetzt</w:t>
      </w:r>
      <w:r w:rsidR="00F2461E" w:rsidRPr="00E262EF">
        <w:rPr>
          <w:rFonts w:ascii="Georgia" w:hAnsi="Georgia" w:cs="Arial"/>
        </w:rPr>
        <w:t xml:space="preserve">. </w:t>
      </w:r>
      <w:r w:rsidR="000829D5" w:rsidRPr="00E262EF">
        <w:rPr>
          <w:rFonts w:ascii="Georgia" w:hAnsi="Georgia" w:cs="Arial"/>
        </w:rPr>
        <w:t xml:space="preserve">In den drei </w:t>
      </w:r>
      <w:r w:rsidRPr="00E262EF">
        <w:rPr>
          <w:rFonts w:ascii="Georgia" w:hAnsi="Georgia" w:cs="Arial"/>
        </w:rPr>
        <w:t xml:space="preserve">diesjährigen Produktionen – die sich thematisch </w:t>
      </w:r>
      <w:r w:rsidR="003A3C7E" w:rsidRPr="00E262EF">
        <w:rPr>
          <w:rFonts w:ascii="Georgia" w:hAnsi="Georgia" w:cs="Arial"/>
        </w:rPr>
        <w:t xml:space="preserve">mit der Zukunft </w:t>
      </w:r>
      <w:r w:rsidRPr="00E262EF">
        <w:rPr>
          <w:rFonts w:ascii="Georgia" w:hAnsi="Georgia" w:cs="Arial"/>
        </w:rPr>
        <w:t xml:space="preserve">befass(t)en – </w:t>
      </w:r>
      <w:r w:rsidR="000829D5" w:rsidRPr="00E262EF">
        <w:rPr>
          <w:rFonts w:ascii="Georgia" w:hAnsi="Georgia" w:cs="Arial"/>
        </w:rPr>
        <w:t xml:space="preserve">standen insgesamt 56 Bürger*innen auf der Bühne. Alle Stücke </w:t>
      </w:r>
      <w:r w:rsidRPr="00E262EF">
        <w:rPr>
          <w:rFonts w:ascii="Georgia" w:hAnsi="Georgia" w:cs="Arial"/>
        </w:rPr>
        <w:t xml:space="preserve">sind als kleines Festival am Ende der Spielzeit </w:t>
      </w:r>
      <w:r w:rsidR="00514236" w:rsidRPr="00E262EF">
        <w:rPr>
          <w:rFonts w:ascii="Georgia" w:hAnsi="Georgia" w:cs="Arial"/>
        </w:rPr>
        <w:t>zu sehen</w:t>
      </w:r>
      <w:r w:rsidRPr="00E262EF">
        <w:rPr>
          <w:rFonts w:ascii="Georgia" w:hAnsi="Georgia" w:cs="Arial"/>
        </w:rPr>
        <w:t>, vo</w:t>
      </w:r>
      <w:r w:rsidR="00F2461E" w:rsidRPr="00E262EF">
        <w:rPr>
          <w:rFonts w:ascii="Georgia" w:hAnsi="Georgia" w:cs="Arial"/>
        </w:rPr>
        <w:t>m</w:t>
      </w:r>
      <w:r w:rsidRPr="00E262EF">
        <w:rPr>
          <w:rFonts w:ascii="Georgia" w:hAnsi="Georgia" w:cs="Arial"/>
        </w:rPr>
        <w:t xml:space="preserve"> 29. Juni bis 5. Juli.</w:t>
      </w:r>
    </w:p>
    <w:p w:rsidR="0052754F" w:rsidRPr="00E262EF" w:rsidRDefault="00514236" w:rsidP="00615C07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Nach diesem </w:t>
      </w:r>
      <w:r w:rsidR="00166576" w:rsidRPr="00E262EF">
        <w:rPr>
          <w:rFonts w:ascii="Georgia" w:hAnsi="Georgia" w:cs="Arial"/>
        </w:rPr>
        <w:t>erfolgreichen Start werden i</w:t>
      </w:r>
      <w:r w:rsidR="0052754F" w:rsidRPr="00E262EF">
        <w:rPr>
          <w:rFonts w:ascii="Georgia" w:hAnsi="Georgia" w:cs="Arial"/>
        </w:rPr>
        <w:t xml:space="preserve">n der Spielzeit 19.20 zwei Produktionen mit Expert*innen des Alltags </w:t>
      </w:r>
      <w:r w:rsidR="000829D5" w:rsidRPr="00E262EF">
        <w:rPr>
          <w:rFonts w:ascii="Georgia" w:hAnsi="Georgia" w:cs="Arial"/>
        </w:rPr>
        <w:t xml:space="preserve">aus Graz und der Steiermark </w:t>
      </w:r>
      <w:r w:rsidR="0052754F" w:rsidRPr="00E262EF">
        <w:rPr>
          <w:rFonts w:ascii="Georgia" w:hAnsi="Georgia" w:cs="Arial"/>
        </w:rPr>
        <w:t>erarbeitet:</w:t>
      </w:r>
    </w:p>
    <w:p w:rsidR="00615C07" w:rsidRPr="00E262EF" w:rsidRDefault="00166576" w:rsidP="00615C07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Für </w:t>
      </w:r>
      <w:r w:rsidR="00615C07" w:rsidRPr="00E262EF">
        <w:rPr>
          <w:rFonts w:ascii="Georgia" w:hAnsi="Georgia" w:cs="Arial"/>
          <w:b/>
        </w:rPr>
        <w:t>„</w:t>
      </w:r>
      <w:r w:rsidRPr="00E262EF">
        <w:rPr>
          <w:rFonts w:ascii="Georgia" w:hAnsi="Georgia" w:cs="Arial"/>
          <w:b/>
        </w:rPr>
        <w:t>Bist Du GAK oder Sturm?</w:t>
      </w:r>
      <w:r w:rsidR="00E7400E" w:rsidRPr="00E262EF">
        <w:rPr>
          <w:rFonts w:ascii="Georgia" w:hAnsi="Georgia" w:cs="Arial"/>
          <w:b/>
        </w:rPr>
        <w:t>“</w:t>
      </w:r>
      <w:r w:rsidR="00F2461E" w:rsidRPr="00E262EF">
        <w:rPr>
          <w:rFonts w:ascii="Georgia" w:hAnsi="Georgia" w:cs="Arial"/>
        </w:rPr>
        <w:t>, e</w:t>
      </w:r>
      <w:r w:rsidR="00615C07" w:rsidRPr="00E262EF">
        <w:rPr>
          <w:rFonts w:ascii="Georgia" w:hAnsi="Georgia" w:cs="Arial"/>
        </w:rPr>
        <w:t xml:space="preserve">ine </w:t>
      </w:r>
      <w:r w:rsidR="000C4186" w:rsidRPr="00E262EF">
        <w:rPr>
          <w:rFonts w:ascii="Georgia" w:hAnsi="Georgia" w:cs="Arial"/>
        </w:rPr>
        <w:t>Fußball</w:t>
      </w:r>
      <w:r w:rsidRPr="00E262EF">
        <w:rPr>
          <w:rFonts w:ascii="Georgia" w:hAnsi="Georgia" w:cs="Arial"/>
        </w:rPr>
        <w:t>-</w:t>
      </w:r>
      <w:r w:rsidR="00615C07" w:rsidRPr="00E262EF">
        <w:rPr>
          <w:rFonts w:ascii="Georgia" w:hAnsi="Georgia" w:cs="Arial"/>
        </w:rPr>
        <w:t>Bürger*inne</w:t>
      </w:r>
      <w:r w:rsidR="00E7400E" w:rsidRPr="00E262EF">
        <w:rPr>
          <w:rFonts w:ascii="Georgia" w:hAnsi="Georgia" w:cs="Arial"/>
        </w:rPr>
        <w:t xml:space="preserve">nbühne über </w:t>
      </w:r>
      <w:r w:rsidRPr="00E262EF">
        <w:rPr>
          <w:rFonts w:ascii="Georgia" w:hAnsi="Georgia" w:cs="Arial"/>
        </w:rPr>
        <w:t>Liebe, Stolz und Fan-Sein</w:t>
      </w:r>
      <w:r w:rsidR="00E7400E" w:rsidRPr="00E262EF">
        <w:rPr>
          <w:rFonts w:ascii="Georgia" w:hAnsi="Georgia" w:cs="Arial"/>
        </w:rPr>
        <w:t xml:space="preserve"> </w:t>
      </w:r>
      <w:r w:rsidR="00615C07" w:rsidRPr="00E262EF">
        <w:rPr>
          <w:rFonts w:ascii="Georgia" w:hAnsi="Georgia" w:cs="Arial"/>
        </w:rPr>
        <w:t xml:space="preserve">(Premiere </w:t>
      </w:r>
      <w:r w:rsidRPr="00E262EF">
        <w:rPr>
          <w:rFonts w:ascii="Georgia" w:hAnsi="Georgia" w:cs="Arial"/>
        </w:rPr>
        <w:t>am 28.02.2020 in HAUS EINS</w:t>
      </w:r>
      <w:r w:rsidR="00615C07" w:rsidRPr="00E262EF">
        <w:rPr>
          <w:rFonts w:ascii="Georgia" w:hAnsi="Georgia" w:cs="Arial"/>
        </w:rPr>
        <w:t>)</w:t>
      </w:r>
      <w:r w:rsidR="000829D5" w:rsidRPr="00E262EF">
        <w:rPr>
          <w:rFonts w:ascii="Georgia" w:hAnsi="Georgia" w:cs="Arial"/>
        </w:rPr>
        <w:t>,</w:t>
      </w:r>
      <w:r w:rsidRPr="00E262EF">
        <w:rPr>
          <w:rFonts w:ascii="Georgia" w:hAnsi="Georgia" w:cs="Arial"/>
        </w:rPr>
        <w:t xml:space="preserve"> sucht Regisseur Ed.</w:t>
      </w:r>
      <w:r w:rsidR="00EB4CF2" w:rsidRPr="00E262EF">
        <w:rPr>
          <w:rFonts w:ascii="Georgia" w:hAnsi="Georgia" w:cs="Arial"/>
        </w:rPr>
        <w:t> </w:t>
      </w:r>
      <w:r w:rsidRPr="00E262EF">
        <w:rPr>
          <w:rFonts w:ascii="Georgia" w:hAnsi="Georgia" w:cs="Arial"/>
        </w:rPr>
        <w:t xml:space="preserve">Hauswirth Menschen aller Altersgruppen und Geschlechter, die wissen, was </w:t>
      </w:r>
      <w:r w:rsidR="000829D5" w:rsidRPr="00E262EF">
        <w:rPr>
          <w:rFonts w:ascii="Georgia" w:hAnsi="Georgia" w:cs="Arial"/>
        </w:rPr>
        <w:t xml:space="preserve">wahre </w:t>
      </w:r>
      <w:r w:rsidR="00F2461E" w:rsidRPr="00E262EF">
        <w:rPr>
          <w:rFonts w:ascii="Georgia" w:hAnsi="Georgia" w:cs="Arial"/>
        </w:rPr>
        <w:t>Leidenschaft</w:t>
      </w:r>
      <w:r w:rsidRPr="00E262EF">
        <w:rPr>
          <w:rFonts w:ascii="Georgia" w:hAnsi="Georgia" w:cs="Arial"/>
        </w:rPr>
        <w:t xml:space="preserve"> </w:t>
      </w:r>
      <w:r w:rsidR="000829D5" w:rsidRPr="00E262EF">
        <w:rPr>
          <w:rFonts w:ascii="Georgia" w:hAnsi="Georgia" w:cs="Arial"/>
        </w:rPr>
        <w:t>ist</w:t>
      </w:r>
      <w:r w:rsidRPr="00E262EF">
        <w:rPr>
          <w:rFonts w:ascii="Georgia" w:hAnsi="Georgia" w:cs="Arial"/>
        </w:rPr>
        <w:t>.</w:t>
      </w:r>
    </w:p>
    <w:p w:rsidR="00E7400E" w:rsidRPr="00E262EF" w:rsidRDefault="00F2461E" w:rsidP="00615C07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Für </w:t>
      </w:r>
      <w:r w:rsidR="00E7400E" w:rsidRPr="00E262EF">
        <w:rPr>
          <w:rFonts w:ascii="Georgia" w:hAnsi="Georgia" w:cs="Arial"/>
          <w:b/>
        </w:rPr>
        <w:t>„</w:t>
      </w:r>
      <w:r w:rsidR="00166576" w:rsidRPr="00E262EF">
        <w:rPr>
          <w:rFonts w:ascii="Georgia" w:hAnsi="Georgia" w:cs="Arial"/>
          <w:b/>
        </w:rPr>
        <w:t>Zuhause ist ein Bauchgefühl</w:t>
      </w:r>
      <w:r w:rsidR="00E7400E"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>,</w:t>
      </w:r>
      <w:r w:rsidRPr="00E262EF">
        <w:rPr>
          <w:rFonts w:ascii="Georgia" w:hAnsi="Georgia" w:cs="Arial"/>
          <w:b/>
        </w:rPr>
        <w:t xml:space="preserve"> </w:t>
      </w:r>
      <w:r w:rsidRPr="00E262EF">
        <w:rPr>
          <w:rFonts w:ascii="Georgia" w:hAnsi="Georgia" w:cs="Arial"/>
        </w:rPr>
        <w:t>e</w:t>
      </w:r>
      <w:r w:rsidR="00166576" w:rsidRPr="00E262EF">
        <w:rPr>
          <w:rFonts w:ascii="Georgia" w:hAnsi="Georgia" w:cs="Arial"/>
        </w:rPr>
        <w:t xml:space="preserve">ine </w:t>
      </w:r>
      <w:r w:rsidR="00E7400E" w:rsidRPr="00E262EF">
        <w:rPr>
          <w:rFonts w:ascii="Georgia" w:hAnsi="Georgia" w:cs="Arial"/>
        </w:rPr>
        <w:t xml:space="preserve">Bürger*innenbühne </w:t>
      </w:r>
      <w:r w:rsidR="00166576" w:rsidRPr="00E262EF">
        <w:rPr>
          <w:rFonts w:ascii="Georgia" w:hAnsi="Georgia" w:cs="Arial"/>
        </w:rPr>
        <w:t xml:space="preserve">zum Thema Kochen und Zugehörigkeit </w:t>
      </w:r>
      <w:r w:rsidR="001F01B5" w:rsidRPr="00E262EF">
        <w:rPr>
          <w:rFonts w:ascii="Georgia" w:hAnsi="Georgia" w:cs="Arial"/>
        </w:rPr>
        <w:t>(Premiere im April 2020 in HAUS ZWEI)</w:t>
      </w:r>
      <w:r w:rsidR="000829D5" w:rsidRPr="00E262EF">
        <w:rPr>
          <w:rFonts w:ascii="Georgia" w:hAnsi="Georgia" w:cs="Arial"/>
        </w:rPr>
        <w:t>,</w:t>
      </w:r>
      <w:r w:rsidR="001F01B5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sucht die afrodeutsche </w:t>
      </w:r>
      <w:r w:rsidR="00E7400E" w:rsidRPr="00E262EF">
        <w:rPr>
          <w:rFonts w:ascii="Georgia" w:hAnsi="Georgia" w:cs="Arial"/>
        </w:rPr>
        <w:t>Regi</w:t>
      </w:r>
      <w:r w:rsidR="001F01B5" w:rsidRPr="00E262EF">
        <w:rPr>
          <w:rFonts w:ascii="Georgia" w:hAnsi="Georgia" w:cs="Arial"/>
        </w:rPr>
        <w:t>sseurin</w:t>
      </w:r>
      <w:r w:rsidR="00E7400E" w:rsidRPr="00E262EF">
        <w:rPr>
          <w:rFonts w:ascii="Georgia" w:hAnsi="Georgia" w:cs="Arial"/>
        </w:rPr>
        <w:t xml:space="preserve"> </w:t>
      </w:r>
      <w:r w:rsidR="00166576" w:rsidRPr="00E262EF">
        <w:rPr>
          <w:rFonts w:ascii="Georgia" w:hAnsi="Georgia" w:cs="Arial"/>
        </w:rPr>
        <w:t xml:space="preserve">Simone Dede </w:t>
      </w:r>
      <w:proofErr w:type="spellStart"/>
      <w:r w:rsidR="00166576" w:rsidRPr="00E262EF">
        <w:rPr>
          <w:rFonts w:ascii="Georgia" w:hAnsi="Georgia" w:cs="Arial"/>
        </w:rPr>
        <w:t>Ayivi</w:t>
      </w:r>
      <w:proofErr w:type="spellEnd"/>
      <w:r w:rsidR="00166576" w:rsidRPr="00E262EF">
        <w:rPr>
          <w:rFonts w:ascii="Georgia" w:hAnsi="Georgia" w:cs="Arial"/>
        </w:rPr>
        <w:t xml:space="preserve"> </w:t>
      </w:r>
      <w:r w:rsidR="004B1D5E" w:rsidRPr="00E262EF">
        <w:rPr>
          <w:rFonts w:ascii="Georgia" w:hAnsi="Georgia" w:cs="Arial"/>
        </w:rPr>
        <w:t>Familienrezepte, süße Geheimnisse und Geschichten</w:t>
      </w:r>
      <w:r w:rsidR="001F01B5" w:rsidRPr="00E262EF">
        <w:rPr>
          <w:rFonts w:ascii="Georgia" w:hAnsi="Georgia" w:cs="Arial"/>
        </w:rPr>
        <w:t xml:space="preserve"> </w:t>
      </w:r>
      <w:r w:rsidR="004B1D5E" w:rsidRPr="00E262EF">
        <w:rPr>
          <w:rFonts w:ascii="Georgia" w:hAnsi="Georgia" w:cs="Arial"/>
        </w:rPr>
        <w:t xml:space="preserve">von </w:t>
      </w:r>
      <w:r w:rsidR="000829D5" w:rsidRPr="00E262EF">
        <w:rPr>
          <w:rFonts w:ascii="Georgia" w:hAnsi="Georgia" w:cs="Arial"/>
        </w:rPr>
        <w:t>hier lebenden Menschen</w:t>
      </w:r>
      <w:r w:rsidR="004B1D5E" w:rsidRPr="00E262EF">
        <w:rPr>
          <w:rFonts w:ascii="Georgia" w:hAnsi="Georgia" w:cs="Arial"/>
        </w:rPr>
        <w:t>, deren Herkunft sich auf mehr als zwei Länder, Kontinente oder Kulturen erstreckt.</w:t>
      </w:r>
    </w:p>
    <w:p w:rsidR="00243016" w:rsidRPr="00E262EF" w:rsidRDefault="00243016" w:rsidP="006051BA">
      <w:pPr>
        <w:spacing w:before="120" w:after="120" w:line="240" w:lineRule="auto"/>
        <w:jc w:val="both"/>
        <w:rPr>
          <w:rFonts w:ascii="Georgia" w:hAnsi="Georgia" w:cs="Arial"/>
        </w:rPr>
      </w:pPr>
    </w:p>
    <w:p w:rsidR="00EF4A75" w:rsidRPr="00E262EF" w:rsidRDefault="00EF4A75" w:rsidP="00EF4A75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Klassiker</w:t>
      </w:r>
    </w:p>
    <w:p w:rsidR="00F2461E" w:rsidRPr="00E262EF" w:rsidRDefault="00F2461E" w:rsidP="00F2461E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>Einen modernen Klassiker bringt die Regisseurin Claudia Bossard, deren Arbeiten „</w:t>
      </w:r>
      <w:proofErr w:type="spellStart"/>
      <w:r w:rsidRPr="00E262EF">
        <w:rPr>
          <w:rFonts w:ascii="Georgia" w:hAnsi="Georgia" w:cs="Arial"/>
        </w:rPr>
        <w:t>lupus</w:t>
      </w:r>
      <w:proofErr w:type="spellEnd"/>
      <w:r w:rsidRPr="00E262EF">
        <w:rPr>
          <w:rFonts w:ascii="Georgia" w:hAnsi="Georgia" w:cs="Arial"/>
        </w:rPr>
        <w:t xml:space="preserve"> in fabula“ </w:t>
      </w:r>
      <w:r w:rsidR="000829D5" w:rsidRPr="00E262EF">
        <w:rPr>
          <w:rFonts w:ascii="Georgia" w:hAnsi="Georgia" w:cs="Arial"/>
        </w:rPr>
        <w:t xml:space="preserve">von Henriette </w:t>
      </w:r>
      <w:proofErr w:type="spellStart"/>
      <w:r w:rsidR="000829D5" w:rsidRPr="00E262EF">
        <w:rPr>
          <w:rFonts w:ascii="Georgia" w:hAnsi="Georgia" w:cs="Arial"/>
        </w:rPr>
        <w:t>Dushe</w:t>
      </w:r>
      <w:proofErr w:type="spellEnd"/>
      <w:r w:rsidR="000829D5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>und „</w:t>
      </w:r>
      <w:proofErr w:type="spellStart"/>
      <w:r w:rsidRPr="00E262EF">
        <w:rPr>
          <w:rFonts w:ascii="Georgia" w:hAnsi="Georgia" w:cs="Arial"/>
        </w:rPr>
        <w:t>Erinnya</w:t>
      </w:r>
      <w:proofErr w:type="spellEnd"/>
      <w:r w:rsidRPr="00E262EF">
        <w:rPr>
          <w:rFonts w:ascii="Georgia" w:hAnsi="Georgia" w:cs="Arial"/>
        </w:rPr>
        <w:t xml:space="preserve">“ </w:t>
      </w:r>
      <w:r w:rsidR="000829D5" w:rsidRPr="00E262EF">
        <w:rPr>
          <w:rFonts w:ascii="Georgia" w:hAnsi="Georgia" w:cs="Arial"/>
        </w:rPr>
        <w:t xml:space="preserve">von Clemens J. Setz </w:t>
      </w:r>
      <w:r w:rsidRPr="00E262EF">
        <w:rPr>
          <w:rFonts w:ascii="Georgia" w:hAnsi="Georgia" w:cs="Arial"/>
        </w:rPr>
        <w:t xml:space="preserve">(beide in HAUS ZWEI) mit Gastspieleinladungen zu den Autorentheatertagen nach Berlin und zum Heidelberger Stückemarkt ausgezeichnet wurden, auf die Bühne: Sie wird Friedrich Dürrenmatts Komödie </w:t>
      </w:r>
      <w:r w:rsidRPr="00E262EF">
        <w:rPr>
          <w:rFonts w:ascii="Georgia" w:hAnsi="Georgia" w:cs="Arial"/>
          <w:b/>
        </w:rPr>
        <w:t xml:space="preserve">„Die Physiker“ </w:t>
      </w:r>
      <w:r w:rsidRPr="00E262EF">
        <w:rPr>
          <w:rFonts w:ascii="Georgia" w:hAnsi="Georgia" w:cs="Arial"/>
        </w:rPr>
        <w:t>inszenieren. (Premiere 18.10.2019, HAUS EINS)</w:t>
      </w:r>
    </w:p>
    <w:p w:rsidR="00EF4A75" w:rsidRPr="00E262EF" w:rsidRDefault="00EF4A75" w:rsidP="00EF4A75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 xml:space="preserve">Nach Shakespeares „Sturm“, Gogols „Revisor“ und Schillers „Maria Stuart“ nimmt sich Regisseur Stephan </w:t>
      </w:r>
      <w:proofErr w:type="spellStart"/>
      <w:r w:rsidRPr="00E262EF">
        <w:rPr>
          <w:rFonts w:ascii="Georgia" w:hAnsi="Georgia" w:cs="Arial"/>
        </w:rPr>
        <w:t>Rottkamp</w:t>
      </w:r>
      <w:proofErr w:type="spellEnd"/>
      <w:r w:rsidRPr="00E262EF">
        <w:rPr>
          <w:rFonts w:ascii="Georgia" w:hAnsi="Georgia" w:cs="Arial"/>
        </w:rPr>
        <w:t xml:space="preserve"> erneut eine</w:t>
      </w:r>
      <w:r w:rsidR="00F2461E" w:rsidRPr="00E262EF">
        <w:rPr>
          <w:rFonts w:ascii="Georgia" w:hAnsi="Georgia" w:cs="Arial"/>
        </w:rPr>
        <w:t>s</w:t>
      </w:r>
      <w:r w:rsidRPr="00E262EF">
        <w:rPr>
          <w:rFonts w:ascii="Georgia" w:hAnsi="Georgia" w:cs="Arial"/>
        </w:rPr>
        <w:t xml:space="preserve"> Klassiker</w:t>
      </w:r>
      <w:r w:rsidR="00F2461E" w:rsidRPr="00E262EF">
        <w:rPr>
          <w:rFonts w:ascii="Georgia" w:hAnsi="Georgia" w:cs="Arial"/>
        </w:rPr>
        <w:t>s</w:t>
      </w:r>
      <w:r w:rsidRPr="00E262EF">
        <w:rPr>
          <w:rFonts w:ascii="Georgia" w:hAnsi="Georgia" w:cs="Arial"/>
        </w:rPr>
        <w:t xml:space="preserve"> an: Er inszeniert </w:t>
      </w:r>
      <w:r w:rsidRPr="00E262EF">
        <w:rPr>
          <w:rFonts w:ascii="Georgia" w:hAnsi="Georgia" w:cs="Arial"/>
          <w:b/>
        </w:rPr>
        <w:t>„Macbeth“</w:t>
      </w:r>
      <w:r w:rsidRPr="00E262EF">
        <w:rPr>
          <w:rFonts w:ascii="Georgia" w:hAnsi="Georgia" w:cs="Arial"/>
        </w:rPr>
        <w:t xml:space="preserve"> von William Shakespeare. (Premiere 27.03.2020, HAUS EINS)</w:t>
      </w:r>
    </w:p>
    <w:p w:rsidR="00EF4A75" w:rsidRPr="00E262EF" w:rsidRDefault="00EF4A75" w:rsidP="00EF4A75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</w:rPr>
        <w:t>Auch Markus Bothe, („Cyrano</w:t>
      </w:r>
      <w:r w:rsidR="00F2461E" w:rsidRPr="00E262EF">
        <w:rPr>
          <w:rFonts w:ascii="Georgia" w:hAnsi="Georgia" w:cs="Arial"/>
        </w:rPr>
        <w:t xml:space="preserve"> de Bergerac</w:t>
      </w:r>
      <w:r w:rsidRPr="00E262EF">
        <w:rPr>
          <w:rFonts w:ascii="Georgia" w:hAnsi="Georgia" w:cs="Arial"/>
        </w:rPr>
        <w:t xml:space="preserve">“ </w:t>
      </w:r>
      <w:r w:rsidR="00F2461E" w:rsidRPr="00E262EF">
        <w:rPr>
          <w:rFonts w:ascii="Georgia" w:hAnsi="Georgia" w:cs="Arial"/>
        </w:rPr>
        <w:t xml:space="preserve">von Edmond Rostand </w:t>
      </w:r>
      <w:r w:rsidRPr="00E262EF">
        <w:rPr>
          <w:rFonts w:ascii="Georgia" w:hAnsi="Georgia" w:cs="Arial"/>
        </w:rPr>
        <w:t>auf den Kasematten, „Tartuffe“</w:t>
      </w:r>
      <w:r w:rsidR="00F2461E" w:rsidRPr="00E262EF">
        <w:rPr>
          <w:rFonts w:ascii="Georgia" w:hAnsi="Georgia" w:cs="Arial"/>
        </w:rPr>
        <w:t xml:space="preserve"> von Molière</w:t>
      </w:r>
      <w:r w:rsidRPr="00E262EF">
        <w:rPr>
          <w:rFonts w:ascii="Georgia" w:hAnsi="Georgia" w:cs="Arial"/>
        </w:rPr>
        <w:t>, „Lulu – Eine Mö</w:t>
      </w:r>
      <w:r w:rsidR="00C00745" w:rsidRPr="00E262EF">
        <w:rPr>
          <w:rFonts w:ascii="Georgia" w:hAnsi="Georgia" w:cs="Arial"/>
        </w:rPr>
        <w:t>r</w:t>
      </w:r>
      <w:r w:rsidRPr="00E262EF">
        <w:rPr>
          <w:rFonts w:ascii="Georgia" w:hAnsi="Georgia" w:cs="Arial"/>
        </w:rPr>
        <w:t xml:space="preserve">derballade“ </w:t>
      </w:r>
      <w:r w:rsidR="00F2461E" w:rsidRPr="00E262EF">
        <w:rPr>
          <w:rFonts w:ascii="Georgia" w:hAnsi="Georgia" w:cs="Arial"/>
        </w:rPr>
        <w:t>sowie</w:t>
      </w:r>
      <w:r w:rsidRPr="00E262EF">
        <w:rPr>
          <w:rFonts w:ascii="Georgia" w:hAnsi="Georgia" w:cs="Arial"/>
        </w:rPr>
        <w:t xml:space="preserve"> „Struwwelpeter“ in HAUS EINS</w:t>
      </w:r>
      <w:r w:rsidR="00F2461E" w:rsidRPr="00E262EF">
        <w:rPr>
          <w:rFonts w:ascii="Georgia" w:hAnsi="Georgia" w:cs="Arial"/>
        </w:rPr>
        <w:t xml:space="preserve"> mit Musik von den Tiger Lillies</w:t>
      </w:r>
      <w:r w:rsidRPr="00E262EF">
        <w:rPr>
          <w:rFonts w:ascii="Georgia" w:hAnsi="Georgia" w:cs="Arial"/>
        </w:rPr>
        <w:t>) wird sich mit einem klassischen Stoff beschäftigen</w:t>
      </w:r>
      <w:r w:rsidR="00F2461E" w:rsidRPr="00E262EF">
        <w:rPr>
          <w:rFonts w:ascii="Georgia" w:hAnsi="Georgia" w:cs="Arial"/>
        </w:rPr>
        <w:t>. Er wird eine ei</w:t>
      </w:r>
      <w:r w:rsidRPr="00E262EF">
        <w:rPr>
          <w:rFonts w:ascii="Georgia" w:hAnsi="Georgia" w:cs="Arial"/>
        </w:rPr>
        <w:t>gene Bearbeitung von Victor Hugos</w:t>
      </w:r>
      <w:r w:rsidR="00F2461E" w:rsidRPr="00E262EF">
        <w:rPr>
          <w:rFonts w:ascii="Georgia" w:hAnsi="Georgia" w:cs="Arial"/>
        </w:rPr>
        <w:t xml:space="preserve"> Drama</w:t>
      </w:r>
      <w:r w:rsidRPr="00E262EF">
        <w:rPr>
          <w:rFonts w:ascii="Georgia" w:hAnsi="Georgia" w:cs="Arial"/>
        </w:rPr>
        <w:t xml:space="preserve"> inszenieren und das Publikum </w:t>
      </w:r>
      <w:r w:rsidR="00F2461E" w:rsidRPr="00E262EF">
        <w:rPr>
          <w:rFonts w:ascii="Georgia" w:hAnsi="Georgia" w:cs="Arial"/>
        </w:rPr>
        <w:t xml:space="preserve">dafür </w:t>
      </w:r>
      <w:r w:rsidRPr="00E262EF">
        <w:rPr>
          <w:rFonts w:ascii="Georgia" w:hAnsi="Georgia" w:cs="Arial"/>
        </w:rPr>
        <w:t xml:space="preserve">auf der Bühne von HAUS EINS Platz nehmen lassen: </w:t>
      </w:r>
      <w:r w:rsidRPr="00E262EF">
        <w:rPr>
          <w:rFonts w:ascii="Georgia" w:hAnsi="Georgia" w:cs="Arial"/>
          <w:b/>
        </w:rPr>
        <w:t>„Der König amüsiert sich – Ein Rigoletto-Melodram“</w:t>
      </w:r>
      <w:r w:rsidRPr="00E262EF">
        <w:rPr>
          <w:rFonts w:ascii="Georgia" w:hAnsi="Georgia" w:cs="Arial"/>
        </w:rPr>
        <w:t xml:space="preserve"> ab 15.05.2020 in HAUS EINS.</w:t>
      </w:r>
    </w:p>
    <w:p w:rsidR="00F2461E" w:rsidRPr="00E262EF" w:rsidRDefault="00F2461E" w:rsidP="00BE202F">
      <w:pPr>
        <w:spacing w:before="120" w:after="120" w:line="240" w:lineRule="auto"/>
        <w:jc w:val="both"/>
        <w:rPr>
          <w:rFonts w:ascii="Georgia" w:hAnsi="Georgia" w:cs="Arial"/>
        </w:rPr>
      </w:pPr>
    </w:p>
    <w:p w:rsidR="00535583" w:rsidRDefault="00535583">
      <w:pPr>
        <w:rPr>
          <w:rFonts w:ascii="Georgia" w:hAnsi="Georgia" w:cs="Arial"/>
          <w:b/>
          <w:u w:val="single"/>
        </w:rPr>
      </w:pPr>
      <w:r>
        <w:rPr>
          <w:rFonts w:ascii="Georgia" w:hAnsi="Georgia" w:cs="Arial"/>
          <w:b/>
          <w:u w:val="single"/>
        </w:rPr>
        <w:br w:type="page"/>
      </w:r>
    </w:p>
    <w:p w:rsidR="00C97BF0" w:rsidRPr="00E262EF" w:rsidRDefault="00610701" w:rsidP="00BE202F">
      <w:pPr>
        <w:spacing w:before="120" w:after="120" w:line="240" w:lineRule="auto"/>
        <w:jc w:val="both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lastRenderedPageBreak/>
        <w:t>Wiederaufnahmen</w:t>
      </w:r>
    </w:p>
    <w:p w:rsidR="00D77863" w:rsidRPr="00E262EF" w:rsidRDefault="00D77863" w:rsidP="00BE202F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  <w:b/>
        </w:rPr>
        <w:t>Wiederaufgenommen</w:t>
      </w:r>
      <w:r w:rsidRPr="00E262EF">
        <w:rPr>
          <w:rFonts w:ascii="Georgia" w:hAnsi="Georgia" w:cs="Arial"/>
        </w:rPr>
        <w:t xml:space="preserve"> werden in der </w:t>
      </w:r>
      <w:r w:rsidR="00B70492">
        <w:rPr>
          <w:rFonts w:ascii="Georgia" w:hAnsi="Georgia" w:cs="Arial"/>
        </w:rPr>
        <w:t>Saison</w:t>
      </w:r>
      <w:r w:rsidRPr="00E262EF">
        <w:rPr>
          <w:rFonts w:ascii="Georgia" w:hAnsi="Georgia" w:cs="Arial"/>
        </w:rPr>
        <w:t xml:space="preserve"> </w:t>
      </w:r>
      <w:r w:rsidR="00C7787E">
        <w:rPr>
          <w:rFonts w:ascii="Georgia" w:hAnsi="Georgia" w:cs="Arial"/>
        </w:rPr>
        <w:t>20</w:t>
      </w:r>
      <w:r w:rsidR="00F05997" w:rsidRPr="00E262EF">
        <w:rPr>
          <w:rFonts w:ascii="Georgia" w:hAnsi="Georgia" w:cs="Arial"/>
        </w:rPr>
        <w:t>19</w:t>
      </w:r>
      <w:r w:rsidRPr="00E262EF">
        <w:rPr>
          <w:rFonts w:ascii="Georgia" w:hAnsi="Georgia" w:cs="Arial"/>
        </w:rPr>
        <w:t>.</w:t>
      </w:r>
      <w:r w:rsidR="00C7787E">
        <w:rPr>
          <w:rFonts w:ascii="Georgia" w:hAnsi="Georgia" w:cs="Arial"/>
        </w:rPr>
        <w:t>20</w:t>
      </w:r>
      <w:r w:rsidR="00F05997" w:rsidRPr="00E262EF">
        <w:rPr>
          <w:rFonts w:ascii="Georgia" w:hAnsi="Georgia" w:cs="Arial"/>
        </w:rPr>
        <w:t xml:space="preserve">20 </w:t>
      </w:r>
      <w:r w:rsidRPr="00E262EF">
        <w:rPr>
          <w:rFonts w:ascii="Georgia" w:hAnsi="Georgia" w:cs="Arial"/>
        </w:rPr>
        <w:t>u.</w:t>
      </w:r>
      <w:r w:rsidR="00F05997" w:rsidRPr="00E262EF">
        <w:rPr>
          <w:rFonts w:ascii="Georgia" w:hAnsi="Georgia" w:cs="Arial"/>
        </w:rPr>
        <w:t> </w:t>
      </w:r>
      <w:r w:rsidRPr="00E262EF">
        <w:rPr>
          <w:rFonts w:ascii="Georgia" w:hAnsi="Georgia" w:cs="Arial"/>
        </w:rPr>
        <w:t xml:space="preserve">a. </w:t>
      </w:r>
      <w:r w:rsidRPr="00E262EF">
        <w:rPr>
          <w:rFonts w:ascii="Georgia" w:hAnsi="Georgia" w:cs="Arial"/>
          <w:b/>
        </w:rPr>
        <w:t>„Böhm“</w:t>
      </w:r>
      <w:r w:rsidRPr="00E262EF">
        <w:rPr>
          <w:rFonts w:ascii="Georgia" w:hAnsi="Georgia" w:cs="Arial"/>
        </w:rPr>
        <w:t xml:space="preserve"> von Paulus </w:t>
      </w:r>
      <w:proofErr w:type="spellStart"/>
      <w:r w:rsidRPr="00E262EF">
        <w:rPr>
          <w:rFonts w:ascii="Georgia" w:hAnsi="Georgia" w:cs="Arial"/>
        </w:rPr>
        <w:t>Hochgatterer</w:t>
      </w:r>
      <w:proofErr w:type="spellEnd"/>
      <w:r w:rsidRPr="00E262EF">
        <w:rPr>
          <w:rFonts w:ascii="Georgia" w:hAnsi="Georgia" w:cs="Arial"/>
        </w:rPr>
        <w:t xml:space="preserve"> in der Regie von und mit Nikolaus Habjan, </w:t>
      </w:r>
      <w:r w:rsidRPr="00E262EF">
        <w:rPr>
          <w:rFonts w:ascii="Georgia" w:hAnsi="Georgia" w:cs="Arial"/>
          <w:b/>
        </w:rPr>
        <w:t>„</w:t>
      </w:r>
      <w:r w:rsidR="00F05997" w:rsidRPr="00E262EF">
        <w:rPr>
          <w:rFonts w:ascii="Georgia" w:hAnsi="Georgia" w:cs="Arial"/>
          <w:b/>
        </w:rPr>
        <w:t>Einen Jux will er sich machen“</w:t>
      </w:r>
      <w:r w:rsidR="00F05997" w:rsidRPr="00E262EF">
        <w:rPr>
          <w:rFonts w:ascii="Georgia" w:hAnsi="Georgia" w:cs="Arial"/>
        </w:rPr>
        <w:t xml:space="preserve"> von Johann Nestroy</w:t>
      </w:r>
      <w:r w:rsidR="00F2461E" w:rsidRPr="00E262EF">
        <w:rPr>
          <w:rFonts w:ascii="Georgia" w:hAnsi="Georgia" w:cs="Arial"/>
        </w:rPr>
        <w:t xml:space="preserve"> mit </w:t>
      </w:r>
      <w:r w:rsidR="00F05997" w:rsidRPr="00E262EF">
        <w:rPr>
          <w:rFonts w:ascii="Georgia" w:hAnsi="Georgia" w:cs="Arial"/>
        </w:rPr>
        <w:t xml:space="preserve">Couplets von Stefanie Sargnagel, inszeniert von Dominique </w:t>
      </w:r>
      <w:proofErr w:type="spellStart"/>
      <w:r w:rsidR="00F05997" w:rsidRPr="00E262EF">
        <w:rPr>
          <w:rFonts w:ascii="Georgia" w:hAnsi="Georgia" w:cs="Arial"/>
        </w:rPr>
        <w:t>Schnizer</w:t>
      </w:r>
      <w:proofErr w:type="spellEnd"/>
      <w:r w:rsidR="00B70492">
        <w:rPr>
          <w:rFonts w:ascii="Georgia" w:hAnsi="Georgia" w:cs="Arial"/>
        </w:rPr>
        <w:t>,</w:t>
      </w:r>
      <w:r w:rsidR="00F80202" w:rsidRPr="00E262EF">
        <w:rPr>
          <w:rFonts w:ascii="Georgia" w:hAnsi="Georgia" w:cs="Arial"/>
        </w:rPr>
        <w:t xml:space="preserve"> sowie </w:t>
      </w:r>
      <w:r w:rsidR="00F05997" w:rsidRPr="00E262EF">
        <w:rPr>
          <w:rFonts w:ascii="Georgia" w:hAnsi="Georgia" w:cs="Arial"/>
        </w:rPr>
        <w:t>das Film- und Theaterprojekt von Jan</w:t>
      </w:r>
      <w:r w:rsidR="00F80202" w:rsidRPr="00E262EF">
        <w:rPr>
          <w:rFonts w:ascii="Georgia" w:hAnsi="Georgia" w:cs="Arial"/>
        </w:rPr>
        <w:t>-</w:t>
      </w:r>
      <w:r w:rsidR="00F05997" w:rsidRPr="00E262EF">
        <w:rPr>
          <w:rFonts w:ascii="Georgia" w:hAnsi="Georgia" w:cs="Arial"/>
        </w:rPr>
        <w:t xml:space="preserve">Christoph Gockel &amp; Ensemble </w:t>
      </w:r>
      <w:r w:rsidRPr="00E262EF">
        <w:rPr>
          <w:rFonts w:ascii="Georgia" w:hAnsi="Georgia" w:cs="Arial"/>
          <w:b/>
        </w:rPr>
        <w:t>„</w:t>
      </w:r>
      <w:r w:rsidR="00F05997" w:rsidRPr="00E262EF">
        <w:rPr>
          <w:rFonts w:ascii="Georgia" w:hAnsi="Georgia" w:cs="Arial"/>
          <w:b/>
        </w:rPr>
        <w:t>Die Revolution frisst ihre Kinder!“</w:t>
      </w:r>
      <w:r w:rsidR="00F05997" w:rsidRPr="00E262EF">
        <w:rPr>
          <w:rFonts w:ascii="Georgia" w:hAnsi="Georgia" w:cs="Arial"/>
        </w:rPr>
        <w:t xml:space="preserve"> in HAUS EINS</w:t>
      </w:r>
      <w:r w:rsidR="00F80202" w:rsidRPr="00E262EF">
        <w:rPr>
          <w:rFonts w:ascii="Georgia" w:hAnsi="Georgia" w:cs="Arial"/>
        </w:rPr>
        <w:t xml:space="preserve">. Die Produktionen </w:t>
      </w:r>
      <w:r w:rsidRPr="00E262EF">
        <w:rPr>
          <w:rFonts w:ascii="Georgia" w:hAnsi="Georgia" w:cs="Arial"/>
          <w:b/>
        </w:rPr>
        <w:t xml:space="preserve">„The Who and </w:t>
      </w:r>
      <w:r w:rsidR="003715C1" w:rsidRPr="00E262EF">
        <w:rPr>
          <w:rFonts w:ascii="Georgia" w:hAnsi="Georgia" w:cs="Arial"/>
          <w:b/>
        </w:rPr>
        <w:t>T</w:t>
      </w:r>
      <w:r w:rsidRPr="00E262EF">
        <w:rPr>
          <w:rFonts w:ascii="Georgia" w:hAnsi="Georgia" w:cs="Arial"/>
          <w:b/>
        </w:rPr>
        <w:t xml:space="preserve">he </w:t>
      </w:r>
      <w:proofErr w:type="spellStart"/>
      <w:r w:rsidRPr="00E262EF">
        <w:rPr>
          <w:rFonts w:ascii="Georgia" w:hAnsi="Georgia" w:cs="Arial"/>
          <w:b/>
        </w:rPr>
        <w:t>What</w:t>
      </w:r>
      <w:proofErr w:type="spellEnd"/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von Ayad Akhtar</w:t>
      </w:r>
      <w:r w:rsidR="00B70492">
        <w:rPr>
          <w:rFonts w:ascii="Georgia" w:hAnsi="Georgia" w:cs="Arial"/>
        </w:rPr>
        <w:t xml:space="preserve">, inszeniert </w:t>
      </w:r>
      <w:r w:rsidRPr="00E262EF">
        <w:rPr>
          <w:rFonts w:ascii="Georgia" w:hAnsi="Georgia" w:cs="Arial"/>
        </w:rPr>
        <w:t xml:space="preserve">von Jan Stephan Schmieding, </w:t>
      </w:r>
      <w:r w:rsidRPr="00E262EF">
        <w:rPr>
          <w:rFonts w:ascii="Georgia" w:hAnsi="Georgia" w:cs="Arial"/>
          <w:b/>
        </w:rPr>
        <w:t>„</w:t>
      </w:r>
      <w:r w:rsidR="00F05997" w:rsidRPr="00E262EF">
        <w:rPr>
          <w:rFonts w:ascii="Georgia" w:hAnsi="Georgia" w:cs="Arial"/>
          <w:b/>
        </w:rPr>
        <w:t>Menschen mit Problemen, Teile I bis III</w:t>
      </w:r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von </w:t>
      </w:r>
      <w:r w:rsidR="00F05997" w:rsidRPr="00E262EF">
        <w:rPr>
          <w:rFonts w:ascii="Georgia" w:hAnsi="Georgia" w:cs="Arial"/>
        </w:rPr>
        <w:t>Sibylle Ber</w:t>
      </w:r>
      <w:r w:rsidR="00050BA1" w:rsidRPr="00E262EF">
        <w:rPr>
          <w:rFonts w:ascii="Georgia" w:hAnsi="Georgia" w:cs="Arial"/>
        </w:rPr>
        <w:t>g</w:t>
      </w:r>
      <w:r w:rsidR="00B70492">
        <w:rPr>
          <w:rFonts w:ascii="Georgia" w:hAnsi="Georgia" w:cs="Arial"/>
        </w:rPr>
        <w:t xml:space="preserve"> in der Regie </w:t>
      </w:r>
      <w:r w:rsidRPr="00E262EF">
        <w:rPr>
          <w:rFonts w:ascii="Georgia" w:hAnsi="Georgia" w:cs="Arial"/>
        </w:rPr>
        <w:t xml:space="preserve">von </w:t>
      </w:r>
      <w:r w:rsidR="00F05997" w:rsidRPr="00E262EF">
        <w:rPr>
          <w:rFonts w:ascii="Georgia" w:hAnsi="Georgia" w:cs="Arial"/>
        </w:rPr>
        <w:t>Franz-Xaver Mayr</w:t>
      </w:r>
      <w:r w:rsidR="00B70492">
        <w:rPr>
          <w:rFonts w:ascii="Georgia" w:hAnsi="Georgia" w:cs="Arial"/>
        </w:rPr>
        <w:t xml:space="preserve"> </w:t>
      </w:r>
      <w:r w:rsidR="00F80202" w:rsidRPr="00E262EF">
        <w:rPr>
          <w:rFonts w:ascii="Georgia" w:hAnsi="Georgia" w:cs="Arial"/>
        </w:rPr>
        <w:t xml:space="preserve">und </w:t>
      </w:r>
      <w:r w:rsidRPr="00E262EF">
        <w:rPr>
          <w:rFonts w:ascii="Georgia" w:hAnsi="Georgia" w:cs="Arial"/>
          <w:b/>
        </w:rPr>
        <w:t>„</w:t>
      </w:r>
      <w:r w:rsidR="00F05997" w:rsidRPr="00E262EF">
        <w:rPr>
          <w:rFonts w:ascii="Georgia" w:hAnsi="Georgia" w:cs="Arial"/>
          <w:b/>
        </w:rPr>
        <w:t>Pfeil der Zeit</w:t>
      </w:r>
      <w:r w:rsidRPr="00E262EF">
        <w:rPr>
          <w:rFonts w:ascii="Georgia" w:hAnsi="Georgia" w:cs="Arial"/>
          <w:b/>
        </w:rPr>
        <w:t>“</w:t>
      </w:r>
      <w:r w:rsidRPr="00E262EF">
        <w:rPr>
          <w:rFonts w:ascii="Georgia" w:hAnsi="Georgia" w:cs="Arial"/>
        </w:rPr>
        <w:t xml:space="preserve"> </w:t>
      </w:r>
      <w:r w:rsidR="00F05997" w:rsidRPr="00E262EF">
        <w:rPr>
          <w:rFonts w:ascii="Georgia" w:hAnsi="Georgia" w:cs="Arial"/>
        </w:rPr>
        <w:t xml:space="preserve">nach dem Roman von Martin Amis in </w:t>
      </w:r>
      <w:r w:rsidRPr="00E262EF">
        <w:rPr>
          <w:rFonts w:ascii="Georgia" w:hAnsi="Georgia" w:cs="Arial"/>
        </w:rPr>
        <w:t xml:space="preserve">Regie von </w:t>
      </w:r>
      <w:r w:rsidR="001C7701" w:rsidRPr="00E262EF">
        <w:rPr>
          <w:rFonts w:ascii="Georgia" w:hAnsi="Georgia" w:cs="Arial"/>
        </w:rPr>
        <w:t xml:space="preserve">Blanka </w:t>
      </w:r>
      <w:proofErr w:type="spellStart"/>
      <w:r w:rsidR="001C7701" w:rsidRPr="00E262EF">
        <w:rPr>
          <w:rFonts w:ascii="Georgia" w:hAnsi="Georgia" w:cs="Arial"/>
        </w:rPr>
        <w:t>Rádóczy</w:t>
      </w:r>
      <w:proofErr w:type="spellEnd"/>
      <w:r w:rsidR="001C7701" w:rsidRPr="00E262EF">
        <w:rPr>
          <w:rFonts w:ascii="Georgia" w:hAnsi="Georgia" w:cs="Arial"/>
        </w:rPr>
        <w:t xml:space="preserve"> </w:t>
      </w:r>
      <w:r w:rsidR="00F80202" w:rsidRPr="00E262EF">
        <w:rPr>
          <w:rFonts w:ascii="Georgia" w:hAnsi="Georgia" w:cs="Arial"/>
        </w:rPr>
        <w:t xml:space="preserve">werden </w:t>
      </w:r>
      <w:r w:rsidRPr="00E262EF">
        <w:rPr>
          <w:rFonts w:ascii="Georgia" w:hAnsi="Georgia" w:cs="Arial"/>
        </w:rPr>
        <w:t>in HAUS</w:t>
      </w:r>
      <w:r w:rsidR="00B70492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ZWEI </w:t>
      </w:r>
      <w:r w:rsidR="00F80202" w:rsidRPr="00E262EF">
        <w:rPr>
          <w:rFonts w:ascii="Georgia" w:hAnsi="Georgia" w:cs="Arial"/>
        </w:rPr>
        <w:t>wiederaufgenommen</w:t>
      </w:r>
      <w:r w:rsidR="000829D5" w:rsidRPr="00E262EF">
        <w:rPr>
          <w:rFonts w:ascii="Georgia" w:hAnsi="Georgia" w:cs="Arial"/>
        </w:rPr>
        <w:t xml:space="preserve">. </w:t>
      </w:r>
      <w:r w:rsidR="00F05997" w:rsidRPr="00E262EF">
        <w:rPr>
          <w:rFonts w:ascii="Georgia" w:hAnsi="Georgia" w:cs="Arial"/>
          <w:b/>
        </w:rPr>
        <w:t>„</w:t>
      </w:r>
      <w:proofErr w:type="spellStart"/>
      <w:r w:rsidR="00F05997" w:rsidRPr="00E262EF">
        <w:rPr>
          <w:rFonts w:ascii="Georgia" w:hAnsi="Georgia" w:cs="Arial"/>
          <w:b/>
        </w:rPr>
        <w:t>schlammland</w:t>
      </w:r>
      <w:proofErr w:type="spellEnd"/>
      <w:r w:rsidR="00F05997" w:rsidRPr="00E262EF">
        <w:rPr>
          <w:rFonts w:ascii="Georgia" w:hAnsi="Georgia" w:cs="Arial"/>
          <w:b/>
        </w:rPr>
        <w:t xml:space="preserve"> </w:t>
      </w:r>
      <w:proofErr w:type="spellStart"/>
      <w:r w:rsidR="00F05997" w:rsidRPr="00E262EF">
        <w:rPr>
          <w:rFonts w:ascii="Georgia" w:hAnsi="Georgia" w:cs="Arial"/>
          <w:b/>
        </w:rPr>
        <w:t>gewalt</w:t>
      </w:r>
      <w:proofErr w:type="spellEnd"/>
      <w:r w:rsidR="00F05997" w:rsidRPr="00E262EF">
        <w:rPr>
          <w:rFonts w:ascii="Georgia" w:hAnsi="Georgia" w:cs="Arial"/>
          <w:b/>
        </w:rPr>
        <w:t>“</w:t>
      </w:r>
      <w:r w:rsidR="00F05997" w:rsidRPr="00E262EF">
        <w:rPr>
          <w:rFonts w:ascii="Georgia" w:hAnsi="Georgia" w:cs="Arial"/>
        </w:rPr>
        <w:t xml:space="preserve"> von Ferdinand Schmalz</w:t>
      </w:r>
      <w:r w:rsidR="00F80202" w:rsidRPr="00E262EF">
        <w:rPr>
          <w:rFonts w:ascii="Georgia" w:hAnsi="Georgia" w:cs="Arial"/>
        </w:rPr>
        <w:t xml:space="preserve"> in der Regie </w:t>
      </w:r>
      <w:r w:rsidR="00F05997" w:rsidRPr="00E262EF">
        <w:rPr>
          <w:rFonts w:ascii="Georgia" w:hAnsi="Georgia" w:cs="Arial"/>
        </w:rPr>
        <w:t xml:space="preserve">von Christina </w:t>
      </w:r>
      <w:proofErr w:type="spellStart"/>
      <w:r w:rsidR="00F05997" w:rsidRPr="00E262EF">
        <w:rPr>
          <w:rFonts w:ascii="Georgia" w:hAnsi="Georgia" w:cs="Arial"/>
        </w:rPr>
        <w:t>Tscharyiski</w:t>
      </w:r>
      <w:proofErr w:type="spellEnd"/>
      <w:r w:rsidR="00F05997" w:rsidRPr="00E262EF">
        <w:rPr>
          <w:rFonts w:ascii="Georgia" w:hAnsi="Georgia" w:cs="Arial"/>
        </w:rPr>
        <w:t xml:space="preserve">, Duncan Macmillans </w:t>
      </w:r>
      <w:r w:rsidR="00F05997" w:rsidRPr="00E262EF">
        <w:rPr>
          <w:rFonts w:ascii="Georgia" w:hAnsi="Georgia" w:cs="Arial"/>
          <w:b/>
        </w:rPr>
        <w:t>„All das Schöne“</w:t>
      </w:r>
      <w:r w:rsidR="00F80202" w:rsidRPr="00E262EF">
        <w:rPr>
          <w:rFonts w:ascii="Georgia" w:hAnsi="Georgia" w:cs="Arial"/>
        </w:rPr>
        <w:t>,</w:t>
      </w:r>
      <w:r w:rsidR="00F05997" w:rsidRPr="00E262EF">
        <w:rPr>
          <w:rFonts w:ascii="Georgia" w:hAnsi="Georgia" w:cs="Arial"/>
        </w:rPr>
        <w:t xml:space="preserve"> inszeniert von Cara-Sophia </w:t>
      </w:r>
      <w:proofErr w:type="spellStart"/>
      <w:r w:rsidR="00F05997" w:rsidRPr="00E262EF">
        <w:rPr>
          <w:rFonts w:ascii="Georgia" w:hAnsi="Georgia" w:cs="Arial"/>
        </w:rPr>
        <w:t>Pirnat</w:t>
      </w:r>
      <w:proofErr w:type="spellEnd"/>
      <w:r w:rsidR="00F80202" w:rsidRPr="00E262EF">
        <w:rPr>
          <w:rFonts w:ascii="Georgia" w:hAnsi="Georgia" w:cs="Arial"/>
        </w:rPr>
        <w:t xml:space="preserve">, </w:t>
      </w:r>
      <w:r w:rsidRPr="00E262EF">
        <w:rPr>
          <w:rFonts w:ascii="Georgia" w:hAnsi="Georgia" w:cs="Arial"/>
          <w:b/>
        </w:rPr>
        <w:t>„Welche Droge passt zu mir?“</w:t>
      </w:r>
      <w:r w:rsidRPr="00E262EF">
        <w:rPr>
          <w:rFonts w:ascii="Georgia" w:hAnsi="Georgia" w:cs="Arial"/>
        </w:rPr>
        <w:t xml:space="preserve"> von Kai Hensel in der Regie von Elena </w:t>
      </w:r>
      <w:proofErr w:type="spellStart"/>
      <w:r w:rsidRPr="00E262EF">
        <w:rPr>
          <w:rFonts w:ascii="Georgia" w:hAnsi="Georgia" w:cs="Arial"/>
        </w:rPr>
        <w:t>Bakirova</w:t>
      </w:r>
      <w:proofErr w:type="spellEnd"/>
      <w:r w:rsidRPr="00E262EF">
        <w:rPr>
          <w:rFonts w:ascii="Georgia" w:hAnsi="Georgia" w:cs="Arial"/>
        </w:rPr>
        <w:t xml:space="preserve"> in HAUS DREI</w:t>
      </w:r>
      <w:r w:rsidR="000829D5" w:rsidRPr="00E262EF">
        <w:rPr>
          <w:rFonts w:ascii="Georgia" w:hAnsi="Georgia" w:cs="Arial"/>
        </w:rPr>
        <w:t xml:space="preserve"> sowie nach mehr als 5o</w:t>
      </w:r>
      <w:r w:rsidR="00B70492">
        <w:rPr>
          <w:rFonts w:ascii="Georgia" w:hAnsi="Georgia" w:cs="Arial"/>
        </w:rPr>
        <w:t> </w:t>
      </w:r>
      <w:r w:rsidR="000829D5" w:rsidRPr="00E262EF">
        <w:rPr>
          <w:rFonts w:ascii="Georgia" w:hAnsi="Georgia" w:cs="Arial"/>
        </w:rPr>
        <w:t xml:space="preserve">Vorstellungen in den Kirchen von Graz und der Steiermark bereits in der </w:t>
      </w:r>
      <w:r w:rsidR="007D7C72">
        <w:rPr>
          <w:rFonts w:ascii="Georgia" w:hAnsi="Georgia" w:cs="Arial"/>
        </w:rPr>
        <w:t>vierten</w:t>
      </w:r>
      <w:r w:rsidR="000829D5" w:rsidRPr="00E262EF">
        <w:rPr>
          <w:rFonts w:ascii="Georgia" w:hAnsi="Georgia" w:cs="Arial"/>
        </w:rPr>
        <w:t xml:space="preserve"> Spielzeit Lot </w:t>
      </w:r>
      <w:proofErr w:type="spellStart"/>
      <w:r w:rsidR="000829D5" w:rsidRPr="00E262EF">
        <w:rPr>
          <w:rFonts w:ascii="Georgia" w:hAnsi="Georgia" w:cs="Arial"/>
        </w:rPr>
        <w:t>Vekemans</w:t>
      </w:r>
      <w:proofErr w:type="spellEnd"/>
      <w:r w:rsidR="000829D5" w:rsidRPr="00E262EF">
        <w:rPr>
          <w:rFonts w:ascii="Georgia" w:hAnsi="Georgia" w:cs="Arial"/>
        </w:rPr>
        <w:t xml:space="preserve"> Monolog </w:t>
      </w:r>
      <w:r w:rsidR="000829D5" w:rsidRPr="00E262EF">
        <w:rPr>
          <w:rFonts w:ascii="Georgia" w:hAnsi="Georgia" w:cs="Arial"/>
          <w:b/>
        </w:rPr>
        <w:t>„Judas“</w:t>
      </w:r>
      <w:r w:rsidR="00B70492">
        <w:rPr>
          <w:rFonts w:ascii="Georgia" w:hAnsi="Georgia" w:cs="Arial"/>
        </w:rPr>
        <w:t xml:space="preserve"> in der Regie </w:t>
      </w:r>
      <w:r w:rsidR="000829D5" w:rsidRPr="00E262EF">
        <w:rPr>
          <w:rFonts w:ascii="Georgia" w:hAnsi="Georgia" w:cs="Arial"/>
        </w:rPr>
        <w:t xml:space="preserve">von Markus Kubesch. </w:t>
      </w:r>
    </w:p>
    <w:p w:rsidR="006051BA" w:rsidRPr="00E262EF" w:rsidRDefault="006051BA" w:rsidP="00BE202F">
      <w:pPr>
        <w:spacing w:before="120" w:after="120" w:line="240" w:lineRule="auto"/>
        <w:jc w:val="both"/>
        <w:rPr>
          <w:rFonts w:ascii="Georgia" w:hAnsi="Georgia" w:cs="Arial"/>
        </w:rPr>
      </w:pPr>
    </w:p>
    <w:p w:rsidR="00C26B7B" w:rsidRPr="00E262EF" w:rsidRDefault="00A95EE2" w:rsidP="00BE202F">
      <w:pPr>
        <w:autoSpaceDE w:val="0"/>
        <w:autoSpaceDN w:val="0"/>
        <w:adjustRightInd w:val="0"/>
        <w:spacing w:before="120" w:after="120" w:line="240" w:lineRule="auto"/>
        <w:rPr>
          <w:rFonts w:ascii="Georgia" w:hAnsi="Georgia" w:cs="Arial"/>
          <w:b/>
          <w:u w:val="single"/>
        </w:rPr>
      </w:pPr>
      <w:r w:rsidRPr="00E262EF">
        <w:rPr>
          <w:rFonts w:ascii="Georgia" w:hAnsi="Georgia" w:cs="Arial"/>
          <w:b/>
          <w:u w:val="single"/>
        </w:rPr>
        <w:t>Neu im Ensemble</w:t>
      </w:r>
    </w:p>
    <w:p w:rsidR="000B68D8" w:rsidRPr="00E262EF" w:rsidRDefault="00AC4B2A" w:rsidP="009F0FC6">
      <w:pPr>
        <w:spacing w:before="120" w:after="120" w:line="240" w:lineRule="auto"/>
        <w:jc w:val="both"/>
        <w:rPr>
          <w:rFonts w:ascii="Georgia" w:hAnsi="Georgia" w:cs="Arial"/>
        </w:rPr>
      </w:pPr>
      <w:bookmarkStart w:id="1" w:name="_Hlk8031137"/>
      <w:r w:rsidRPr="00E262EF">
        <w:rPr>
          <w:rFonts w:ascii="Georgia" w:hAnsi="Georgia" w:cs="Arial"/>
          <w:b/>
        </w:rPr>
        <w:t xml:space="preserve">Oliver </w:t>
      </w:r>
      <w:proofErr w:type="spellStart"/>
      <w:r w:rsidRPr="00E262EF">
        <w:rPr>
          <w:rFonts w:ascii="Georgia" w:hAnsi="Georgia" w:cs="Arial"/>
          <w:b/>
        </w:rPr>
        <w:t>Chomik</w:t>
      </w:r>
      <w:proofErr w:type="spellEnd"/>
      <w:r w:rsidR="00B07F55" w:rsidRPr="00E262EF">
        <w:rPr>
          <w:rFonts w:ascii="Georgia" w:hAnsi="Georgia" w:cs="Arial"/>
        </w:rPr>
        <w:t xml:space="preserve">, </w:t>
      </w:r>
      <w:r w:rsidRPr="00E262EF">
        <w:rPr>
          <w:rFonts w:ascii="Georgia" w:hAnsi="Georgia" w:cs="Arial"/>
        </w:rPr>
        <w:t>in Landau in der Pfalz geboren</w:t>
      </w:r>
      <w:r w:rsidR="00B07F55" w:rsidRPr="00E262EF">
        <w:rPr>
          <w:rFonts w:ascii="Georgia" w:hAnsi="Georgia" w:cs="Arial"/>
        </w:rPr>
        <w:t>, absolvierte s</w:t>
      </w:r>
      <w:r w:rsidRPr="00E262EF">
        <w:rPr>
          <w:rFonts w:ascii="Georgia" w:hAnsi="Georgia" w:cs="Arial"/>
        </w:rPr>
        <w:t xml:space="preserve">eine Schauspielausbildung bis 2008 an der Hochschule für Musik und Theater Felix </w:t>
      </w:r>
      <w:proofErr w:type="gramStart"/>
      <w:r w:rsidRPr="00E262EF">
        <w:rPr>
          <w:rFonts w:ascii="Georgia" w:hAnsi="Georgia" w:cs="Arial"/>
        </w:rPr>
        <w:t>Mendelssohn Bartholdy</w:t>
      </w:r>
      <w:proofErr w:type="gramEnd"/>
      <w:r w:rsidRPr="00E262EF">
        <w:rPr>
          <w:rFonts w:ascii="Georgia" w:hAnsi="Georgia" w:cs="Arial"/>
        </w:rPr>
        <w:t xml:space="preserve"> Leipzig. Von 2008 bis 2012 war er festes Ensemblemitglied am Theater Bonn</w:t>
      </w:r>
      <w:r w:rsidR="00D0352C" w:rsidRPr="00E262EF">
        <w:rPr>
          <w:rFonts w:ascii="Georgia" w:hAnsi="Georgia" w:cs="Arial"/>
        </w:rPr>
        <w:t xml:space="preserve"> und </w:t>
      </w:r>
      <w:r w:rsidR="00E74491">
        <w:rPr>
          <w:rFonts w:ascii="Georgia" w:hAnsi="Georgia" w:cs="Arial"/>
        </w:rPr>
        <w:t xml:space="preserve">war auch </w:t>
      </w:r>
      <w:r w:rsidRPr="00E262EF">
        <w:rPr>
          <w:rFonts w:ascii="Georgia" w:hAnsi="Georgia" w:cs="Arial"/>
        </w:rPr>
        <w:t xml:space="preserve">fürs Fernsehen tätig. Von 2014 bis 2016 war Oliver </w:t>
      </w:r>
      <w:proofErr w:type="spellStart"/>
      <w:r w:rsidRPr="00E262EF">
        <w:rPr>
          <w:rFonts w:ascii="Georgia" w:hAnsi="Georgia" w:cs="Arial"/>
        </w:rPr>
        <w:t>Chomik</w:t>
      </w:r>
      <w:proofErr w:type="spellEnd"/>
      <w:r w:rsidRPr="00E262EF">
        <w:rPr>
          <w:rFonts w:ascii="Georgia" w:hAnsi="Georgia" w:cs="Arial"/>
        </w:rPr>
        <w:t xml:space="preserve"> am Theater Magdeburg engagiert. </w:t>
      </w:r>
      <w:r w:rsidR="00B07F55" w:rsidRPr="00E262EF">
        <w:rPr>
          <w:rFonts w:ascii="Georgia" w:hAnsi="Georgia" w:cs="Arial"/>
        </w:rPr>
        <w:t xml:space="preserve">Er </w:t>
      </w:r>
      <w:r w:rsidRPr="00E262EF">
        <w:rPr>
          <w:rFonts w:ascii="Georgia" w:hAnsi="Georgia" w:cs="Arial"/>
        </w:rPr>
        <w:t>war in den vergangenen Spielzeiten</w:t>
      </w:r>
      <w:r w:rsidR="00D26A65" w:rsidRPr="00E262EF">
        <w:rPr>
          <w:rFonts w:ascii="Georgia" w:hAnsi="Georgia" w:cs="Arial"/>
        </w:rPr>
        <w:t xml:space="preserve"> als Gast </w:t>
      </w:r>
      <w:r w:rsidRPr="00E262EF">
        <w:rPr>
          <w:rFonts w:ascii="Georgia" w:hAnsi="Georgia" w:cs="Arial"/>
        </w:rPr>
        <w:t>bereits in Inszenierungen am Schauspielhaus Graz zu sehen</w:t>
      </w:r>
      <w:r w:rsidR="00D26A65" w:rsidRPr="00E262EF">
        <w:rPr>
          <w:rFonts w:ascii="Georgia" w:hAnsi="Georgia" w:cs="Arial"/>
        </w:rPr>
        <w:t>.</w:t>
      </w:r>
    </w:p>
    <w:p w:rsidR="000B68D8" w:rsidRPr="00E262EF" w:rsidRDefault="000B68D8" w:rsidP="000B68D8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  <w:b/>
        </w:rPr>
        <w:t>Beatrix Doderer</w:t>
      </w:r>
      <w:r w:rsidRPr="00E262EF">
        <w:rPr>
          <w:rFonts w:ascii="Georgia" w:hAnsi="Georgia" w:cs="Arial"/>
        </w:rPr>
        <w:t>, in Darmstadt geboren, schloss 1985 die Schauspielschule in München ab</w:t>
      </w:r>
      <w:r w:rsidR="00D0352C" w:rsidRPr="00E262EF">
        <w:rPr>
          <w:rFonts w:ascii="Georgia" w:hAnsi="Georgia" w:cs="Arial"/>
        </w:rPr>
        <w:t xml:space="preserve">. Es folgten diverse Engagements in Deutschland, </w:t>
      </w:r>
      <w:r w:rsidR="00F2461E" w:rsidRPr="00E262EF">
        <w:rPr>
          <w:rFonts w:ascii="Georgia" w:hAnsi="Georgia" w:cs="Arial"/>
        </w:rPr>
        <w:t xml:space="preserve">zuletzt </w:t>
      </w:r>
      <w:r w:rsidR="00D0352C" w:rsidRPr="00E262EF">
        <w:rPr>
          <w:rFonts w:ascii="Georgia" w:hAnsi="Georgia" w:cs="Arial"/>
        </w:rPr>
        <w:t xml:space="preserve">war sie </w:t>
      </w:r>
      <w:r w:rsidRPr="00E262EF">
        <w:rPr>
          <w:rFonts w:ascii="Georgia" w:hAnsi="Georgia" w:cs="Arial"/>
        </w:rPr>
        <w:t xml:space="preserve">einige Jahre am Residenztheater </w:t>
      </w:r>
      <w:r w:rsidR="00D0352C" w:rsidRPr="00E262EF">
        <w:rPr>
          <w:rFonts w:ascii="Georgia" w:hAnsi="Georgia" w:cs="Arial"/>
        </w:rPr>
        <w:t>München und arbeitete frei an verschiedenen Theatern in Deutschland und Österreich</w:t>
      </w:r>
      <w:r w:rsidRPr="00E262EF">
        <w:rPr>
          <w:rFonts w:ascii="Georgia" w:hAnsi="Georgia" w:cs="Arial"/>
        </w:rPr>
        <w:t>. Beatrix Doderer hat sich auch als Kabarettistin einen Namen gemacht und war u. a. Mitglied der Münchner Lach- und Schießgesellschaft.</w:t>
      </w:r>
    </w:p>
    <w:p w:rsidR="000B68D8" w:rsidRPr="00E262EF" w:rsidRDefault="000B68D8" w:rsidP="009F0FC6">
      <w:pPr>
        <w:spacing w:before="120" w:after="120" w:line="240" w:lineRule="auto"/>
        <w:jc w:val="both"/>
        <w:rPr>
          <w:rFonts w:ascii="Georgia" w:hAnsi="Georgia" w:cs="Arial"/>
          <w:b/>
        </w:rPr>
      </w:pPr>
      <w:r w:rsidRPr="00E262EF">
        <w:rPr>
          <w:rFonts w:ascii="Georgia" w:hAnsi="Georgia" w:cs="Arial"/>
          <w:b/>
        </w:rPr>
        <w:t xml:space="preserve">Robert Finster, </w:t>
      </w:r>
      <w:r w:rsidRPr="00E262EF">
        <w:rPr>
          <w:rFonts w:ascii="Georgia" w:hAnsi="Georgia" w:cs="Arial"/>
        </w:rPr>
        <w:t xml:space="preserve">in Bruck an der Mur geboren, wuchs in Graz auf und war Mitglied der Kabarettgruppe </w:t>
      </w:r>
      <w:proofErr w:type="spellStart"/>
      <w:r w:rsidRPr="00E262EF">
        <w:rPr>
          <w:rFonts w:ascii="Georgia" w:hAnsi="Georgia" w:cs="Arial"/>
        </w:rPr>
        <w:t>Andritzer</w:t>
      </w:r>
      <w:proofErr w:type="spellEnd"/>
      <w:r w:rsidRPr="00E262EF">
        <w:rPr>
          <w:rFonts w:ascii="Georgia" w:hAnsi="Georgia" w:cs="Arial"/>
        </w:rPr>
        <w:t xml:space="preserve"> </w:t>
      </w:r>
      <w:proofErr w:type="spellStart"/>
      <w:r w:rsidRPr="00E262EF">
        <w:rPr>
          <w:rFonts w:ascii="Georgia" w:hAnsi="Georgia" w:cs="Arial"/>
        </w:rPr>
        <w:t>Treffpünkte</w:t>
      </w:r>
      <w:proofErr w:type="spellEnd"/>
      <w:r w:rsidRPr="00E262EF">
        <w:rPr>
          <w:rFonts w:ascii="Georgia" w:hAnsi="Georgia" w:cs="Arial"/>
        </w:rPr>
        <w:t>. Er studierte am Wiener Max Reinhardt Seminar, wo er sein Schauspiel</w:t>
      </w:r>
      <w:r w:rsidR="00F2461E" w:rsidRPr="00E262EF">
        <w:rPr>
          <w:rFonts w:ascii="Georgia" w:hAnsi="Georgia" w:cs="Arial"/>
        </w:rPr>
        <w:t>s</w:t>
      </w:r>
      <w:r w:rsidRPr="00E262EF">
        <w:rPr>
          <w:rFonts w:ascii="Georgia" w:hAnsi="Georgia" w:cs="Arial"/>
        </w:rPr>
        <w:t>tudium 2011 abschloss. Er ist sowohl als Theaterschauspieler sowie für TV tätig, bald wird er in der Titelrolle „Sigmund Freud“ in der ersten Serien-Zusammenarbeit von Netflix mit dem ORF zu sehen.</w:t>
      </w:r>
    </w:p>
    <w:p w:rsidR="00AC4B2A" w:rsidRPr="00E262EF" w:rsidRDefault="00AC4B2A" w:rsidP="009F0FC6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  <w:b/>
        </w:rPr>
        <w:t>Frieder Langenberger</w:t>
      </w:r>
      <w:r w:rsidR="00381197" w:rsidRPr="00E262EF">
        <w:rPr>
          <w:rFonts w:ascii="Georgia" w:hAnsi="Georgia" w:cs="Arial"/>
        </w:rPr>
        <w:t xml:space="preserve">, in Stuttgart geboren, </w:t>
      </w:r>
      <w:r w:rsidRPr="00E262EF">
        <w:rPr>
          <w:rFonts w:ascii="Georgia" w:hAnsi="Georgia" w:cs="Arial"/>
        </w:rPr>
        <w:t xml:space="preserve">studierte ab 2015 Schauspiel an der Kunstuniversität Graz. In der laufenden Saison ist er im Rahmen </w:t>
      </w:r>
      <w:r w:rsidR="002D12BB" w:rsidRPr="00E262EF">
        <w:rPr>
          <w:rFonts w:ascii="Georgia" w:hAnsi="Georgia" w:cs="Arial"/>
        </w:rPr>
        <w:t>eines Studiojahres</w:t>
      </w:r>
      <w:r w:rsidRPr="00E262EF">
        <w:rPr>
          <w:rFonts w:ascii="Georgia" w:hAnsi="Georgia" w:cs="Arial"/>
        </w:rPr>
        <w:t xml:space="preserve"> am Schauspiel Dortmund</w:t>
      </w:r>
      <w:r w:rsidR="002D12BB" w:rsidRPr="00E262EF">
        <w:rPr>
          <w:rFonts w:ascii="Georgia" w:hAnsi="Georgia" w:cs="Arial"/>
        </w:rPr>
        <w:t xml:space="preserve">. Mit der kommenden Saison </w:t>
      </w:r>
      <w:r w:rsidRPr="00E262EF">
        <w:rPr>
          <w:rFonts w:ascii="Georgia" w:hAnsi="Georgia" w:cs="Arial"/>
        </w:rPr>
        <w:t xml:space="preserve">kehrt </w:t>
      </w:r>
      <w:r w:rsidR="002D12BB" w:rsidRPr="00E262EF">
        <w:rPr>
          <w:rFonts w:ascii="Georgia" w:hAnsi="Georgia" w:cs="Arial"/>
        </w:rPr>
        <w:t xml:space="preserve">er </w:t>
      </w:r>
      <w:r w:rsidRPr="00E262EF">
        <w:rPr>
          <w:rFonts w:ascii="Georgia" w:hAnsi="Georgia" w:cs="Arial"/>
        </w:rPr>
        <w:t xml:space="preserve">nach Graz zurück. </w:t>
      </w:r>
      <w:r w:rsidR="002D12BB" w:rsidRPr="00E262EF">
        <w:rPr>
          <w:rFonts w:ascii="Georgia" w:hAnsi="Georgia" w:cs="Arial"/>
        </w:rPr>
        <w:t xml:space="preserve">Im Schauspielhaus Graz war er </w:t>
      </w:r>
      <w:r w:rsidRPr="00E262EF">
        <w:rPr>
          <w:rFonts w:ascii="Georgia" w:hAnsi="Georgia" w:cs="Arial"/>
        </w:rPr>
        <w:t xml:space="preserve">bereits als Boris in „Kinder der Sonne – The Sun </w:t>
      </w:r>
      <w:proofErr w:type="spellStart"/>
      <w:r w:rsidRPr="00E262EF">
        <w:rPr>
          <w:rFonts w:ascii="Georgia" w:hAnsi="Georgia" w:cs="Arial"/>
        </w:rPr>
        <w:t>Is</w:t>
      </w:r>
      <w:proofErr w:type="spellEnd"/>
      <w:r w:rsidRPr="00E262EF">
        <w:rPr>
          <w:rFonts w:ascii="Georgia" w:hAnsi="Georgia" w:cs="Arial"/>
        </w:rPr>
        <w:t xml:space="preserve"> A Dead Star“ in der Regie von Pedro Martins </w:t>
      </w:r>
      <w:proofErr w:type="spellStart"/>
      <w:r w:rsidRPr="00E262EF">
        <w:rPr>
          <w:rFonts w:ascii="Georgia" w:hAnsi="Georgia" w:cs="Arial"/>
        </w:rPr>
        <w:t>Beja</w:t>
      </w:r>
      <w:proofErr w:type="spellEnd"/>
      <w:r w:rsidRPr="00E262EF">
        <w:rPr>
          <w:rFonts w:ascii="Georgia" w:hAnsi="Georgia" w:cs="Arial"/>
        </w:rPr>
        <w:t xml:space="preserve"> </w:t>
      </w:r>
      <w:r w:rsidR="002D12BB" w:rsidRPr="00E262EF">
        <w:rPr>
          <w:rFonts w:ascii="Georgia" w:hAnsi="Georgia" w:cs="Arial"/>
        </w:rPr>
        <w:t>in HAUS ZWEI zu sehen</w:t>
      </w:r>
      <w:r w:rsidRPr="00E262EF">
        <w:rPr>
          <w:rFonts w:ascii="Georgia" w:hAnsi="Georgia" w:cs="Arial"/>
        </w:rPr>
        <w:t xml:space="preserve">. </w:t>
      </w:r>
    </w:p>
    <w:p w:rsidR="002D12BB" w:rsidRPr="00E262EF" w:rsidRDefault="00AC4B2A" w:rsidP="009F0FC6">
      <w:pPr>
        <w:spacing w:before="120" w:after="120" w:line="240" w:lineRule="auto"/>
        <w:jc w:val="both"/>
        <w:rPr>
          <w:rFonts w:ascii="Georgia" w:hAnsi="Georgia" w:cs="Arial"/>
        </w:rPr>
      </w:pPr>
      <w:proofErr w:type="spellStart"/>
      <w:r w:rsidRPr="00E262EF">
        <w:rPr>
          <w:rFonts w:ascii="Georgia" w:hAnsi="Georgia" w:cs="Arial"/>
          <w:b/>
        </w:rPr>
        <w:t>Katrija</w:t>
      </w:r>
      <w:proofErr w:type="spellEnd"/>
      <w:r w:rsidRPr="00E262EF">
        <w:rPr>
          <w:rFonts w:ascii="Georgia" w:hAnsi="Georgia" w:cs="Arial"/>
          <w:b/>
        </w:rPr>
        <w:t xml:space="preserve"> Lehmann</w:t>
      </w:r>
      <w:r w:rsidR="002D12BB" w:rsidRPr="00E262EF">
        <w:rPr>
          <w:rFonts w:ascii="Georgia" w:hAnsi="Georgia" w:cs="Arial"/>
        </w:rPr>
        <w:t xml:space="preserve">, in </w:t>
      </w:r>
      <w:r w:rsidRPr="00E262EF">
        <w:rPr>
          <w:rFonts w:ascii="Georgia" w:hAnsi="Georgia" w:cs="Arial"/>
        </w:rPr>
        <w:t>Berlin geboren</w:t>
      </w:r>
      <w:r w:rsidR="002D12BB" w:rsidRPr="00E262EF">
        <w:rPr>
          <w:rFonts w:ascii="Georgia" w:hAnsi="Georgia" w:cs="Arial"/>
        </w:rPr>
        <w:t xml:space="preserve">, </w:t>
      </w:r>
      <w:r w:rsidRPr="00E262EF">
        <w:rPr>
          <w:rFonts w:ascii="Georgia" w:hAnsi="Georgia" w:cs="Arial"/>
        </w:rPr>
        <w:t>machte erste Schauspielerfahrungen am Jungen Deutschen Theater</w:t>
      </w:r>
      <w:r w:rsidR="002D12BB" w:rsidRPr="00E262EF">
        <w:rPr>
          <w:rFonts w:ascii="Georgia" w:hAnsi="Georgia" w:cs="Arial"/>
        </w:rPr>
        <w:t xml:space="preserve"> Berlin</w:t>
      </w:r>
      <w:r w:rsidRPr="00E262EF">
        <w:rPr>
          <w:rFonts w:ascii="Georgia" w:hAnsi="Georgia" w:cs="Arial"/>
        </w:rPr>
        <w:t xml:space="preserve">. </w:t>
      </w:r>
      <w:r w:rsidR="002D12BB" w:rsidRPr="00E262EF">
        <w:rPr>
          <w:rFonts w:ascii="Georgia" w:hAnsi="Georgia" w:cs="Arial"/>
        </w:rPr>
        <w:t xml:space="preserve">Sie studierte an </w:t>
      </w:r>
      <w:r w:rsidRPr="00E262EF">
        <w:rPr>
          <w:rFonts w:ascii="Georgia" w:hAnsi="Georgia" w:cs="Arial"/>
        </w:rPr>
        <w:t>der Zürcher Hochschule der Künste</w:t>
      </w:r>
      <w:r w:rsidR="002D12BB" w:rsidRPr="00E262EF">
        <w:rPr>
          <w:rFonts w:ascii="Georgia" w:hAnsi="Georgia" w:cs="Arial"/>
        </w:rPr>
        <w:t xml:space="preserve"> Schauspiel</w:t>
      </w:r>
      <w:r w:rsidR="00D0352C" w:rsidRPr="00E262EF">
        <w:rPr>
          <w:rFonts w:ascii="Georgia" w:hAnsi="Georgia" w:cs="Arial"/>
        </w:rPr>
        <w:t>, spielte während ihres Studiums an diversen Theatern in der Schweiz</w:t>
      </w:r>
      <w:r w:rsidR="002D12BB" w:rsidRPr="00E262EF">
        <w:rPr>
          <w:rFonts w:ascii="Georgia" w:hAnsi="Georgia" w:cs="Arial"/>
        </w:rPr>
        <w:t xml:space="preserve"> und ist a</w:t>
      </w:r>
      <w:r w:rsidRPr="00E262EF">
        <w:rPr>
          <w:rFonts w:ascii="Georgia" w:hAnsi="Georgia" w:cs="Arial"/>
        </w:rPr>
        <w:t>ktuell im Studio</w:t>
      </w:r>
      <w:r w:rsidR="002D12BB" w:rsidRPr="00E262EF">
        <w:rPr>
          <w:rFonts w:ascii="Georgia" w:hAnsi="Georgia" w:cs="Arial"/>
        </w:rPr>
        <w:t>jahr</w:t>
      </w:r>
      <w:r w:rsidRPr="00E262EF">
        <w:rPr>
          <w:rFonts w:ascii="Georgia" w:hAnsi="Georgia" w:cs="Arial"/>
        </w:rPr>
        <w:t xml:space="preserve"> am Schauspielhaus </w:t>
      </w:r>
      <w:r w:rsidR="002D12BB" w:rsidRPr="00E262EF">
        <w:rPr>
          <w:rFonts w:ascii="Georgia" w:hAnsi="Georgia" w:cs="Arial"/>
        </w:rPr>
        <w:t>Zürich engagiert.</w:t>
      </w:r>
    </w:p>
    <w:p w:rsidR="00AC4B2A" w:rsidRPr="00E262EF" w:rsidRDefault="00AC4B2A" w:rsidP="009F0FC6">
      <w:pPr>
        <w:spacing w:before="120" w:after="120" w:line="240" w:lineRule="auto"/>
        <w:jc w:val="both"/>
        <w:rPr>
          <w:rFonts w:ascii="Georgia" w:hAnsi="Georgia" w:cs="Arial"/>
        </w:rPr>
      </w:pPr>
      <w:r w:rsidRPr="00E262EF">
        <w:rPr>
          <w:rFonts w:ascii="Georgia" w:hAnsi="Georgia" w:cs="Arial"/>
          <w:b/>
        </w:rPr>
        <w:t>Lukas Walcher</w:t>
      </w:r>
      <w:r w:rsidR="002D12BB" w:rsidRPr="00E262EF">
        <w:rPr>
          <w:rFonts w:ascii="Georgia" w:hAnsi="Georgia" w:cs="Arial"/>
          <w:b/>
        </w:rPr>
        <w:t xml:space="preserve"> </w:t>
      </w:r>
      <w:r w:rsidR="002D12BB" w:rsidRPr="00E262EF">
        <w:rPr>
          <w:rFonts w:ascii="Georgia" w:hAnsi="Georgia" w:cs="Arial"/>
        </w:rPr>
        <w:t xml:space="preserve">wurde </w:t>
      </w:r>
      <w:r w:rsidRPr="00E262EF">
        <w:rPr>
          <w:rFonts w:ascii="Georgia" w:hAnsi="Georgia" w:cs="Arial"/>
        </w:rPr>
        <w:t>in Schladming</w:t>
      </w:r>
      <w:r w:rsidR="002D12BB" w:rsidRPr="00E262EF">
        <w:rPr>
          <w:rFonts w:ascii="Georgia" w:hAnsi="Georgia" w:cs="Arial"/>
        </w:rPr>
        <w:t xml:space="preserve"> geboren</w:t>
      </w:r>
      <w:r w:rsidRPr="00E262EF">
        <w:rPr>
          <w:rFonts w:ascii="Georgia" w:hAnsi="Georgia" w:cs="Arial"/>
        </w:rPr>
        <w:t>.</w:t>
      </w:r>
      <w:r w:rsidR="002D12BB" w:rsidRPr="00E262EF">
        <w:rPr>
          <w:rFonts w:ascii="Georgia" w:hAnsi="Georgia" w:cs="Arial"/>
        </w:rPr>
        <w:t xml:space="preserve"> Bereits vor seinem Studium hat er m</w:t>
      </w:r>
      <w:r w:rsidRPr="00E262EF">
        <w:rPr>
          <w:rFonts w:ascii="Georgia" w:hAnsi="Georgia" w:cs="Arial"/>
        </w:rPr>
        <w:t>ehrmal</w:t>
      </w:r>
      <w:r w:rsidR="002D12BB" w:rsidRPr="00E262EF">
        <w:rPr>
          <w:rFonts w:ascii="Georgia" w:hAnsi="Georgia" w:cs="Arial"/>
        </w:rPr>
        <w:t xml:space="preserve">s mit dem </w:t>
      </w:r>
      <w:r w:rsidRPr="00E262EF">
        <w:rPr>
          <w:rFonts w:ascii="Georgia" w:hAnsi="Georgia" w:cs="Arial"/>
        </w:rPr>
        <w:t xml:space="preserve">Regisseur Ernst Binder am </w:t>
      </w:r>
      <w:proofErr w:type="spellStart"/>
      <w:r w:rsidRPr="00E262EF">
        <w:rPr>
          <w:rFonts w:ascii="Georgia" w:hAnsi="Georgia" w:cs="Arial"/>
        </w:rPr>
        <w:t>dramagraz</w:t>
      </w:r>
      <w:proofErr w:type="spellEnd"/>
      <w:r w:rsidRPr="00E262EF">
        <w:rPr>
          <w:rFonts w:ascii="Georgia" w:hAnsi="Georgia" w:cs="Arial"/>
        </w:rPr>
        <w:t>, u.</w:t>
      </w:r>
      <w:r w:rsidR="002D12BB" w:rsidRPr="00E262EF">
        <w:rPr>
          <w:rFonts w:ascii="Georgia" w:hAnsi="Georgia" w:cs="Arial"/>
        </w:rPr>
        <w:t> </w:t>
      </w:r>
      <w:r w:rsidRPr="00E262EF">
        <w:rPr>
          <w:rFonts w:ascii="Georgia" w:hAnsi="Georgia" w:cs="Arial"/>
        </w:rPr>
        <w:t>a. in der Produktion „Gier“ von Sarah Kane (2015)</w:t>
      </w:r>
      <w:r w:rsidR="002D12BB" w:rsidRPr="00E262EF">
        <w:rPr>
          <w:rFonts w:ascii="Georgia" w:hAnsi="Georgia" w:cs="Arial"/>
        </w:rPr>
        <w:t>, zusammengearbeitet</w:t>
      </w:r>
      <w:r w:rsidRPr="00E262EF">
        <w:rPr>
          <w:rFonts w:ascii="Georgia" w:hAnsi="Georgia" w:cs="Arial"/>
        </w:rPr>
        <w:t xml:space="preserve">. Seit 2015 </w:t>
      </w:r>
      <w:r w:rsidR="002D12BB" w:rsidRPr="00E262EF">
        <w:rPr>
          <w:rFonts w:ascii="Georgia" w:hAnsi="Georgia" w:cs="Arial"/>
        </w:rPr>
        <w:t xml:space="preserve">absolviert er ein </w:t>
      </w:r>
      <w:r w:rsidRPr="00E262EF">
        <w:rPr>
          <w:rFonts w:ascii="Georgia" w:hAnsi="Georgia" w:cs="Arial"/>
        </w:rPr>
        <w:t>Schauspielstudium</w:t>
      </w:r>
      <w:r w:rsidR="002D12BB" w:rsidRPr="00E262EF">
        <w:rPr>
          <w:rFonts w:ascii="Georgia" w:hAnsi="Georgia" w:cs="Arial"/>
        </w:rPr>
        <w:t xml:space="preserve"> </w:t>
      </w:r>
      <w:r w:rsidRPr="00E262EF">
        <w:rPr>
          <w:rFonts w:ascii="Georgia" w:hAnsi="Georgia" w:cs="Arial"/>
        </w:rPr>
        <w:t xml:space="preserve">an der Hochschule für Schauspielkunst „Ernst Busch“ Berlin und spielt derzeit dort u. a. an der Berliner Schaubühne im „Guten Menschen von Sezuan“ von Brecht. </w:t>
      </w:r>
    </w:p>
    <w:bookmarkEnd w:id="1"/>
    <w:p w:rsidR="00535583" w:rsidRDefault="00535583" w:rsidP="00622B4F">
      <w:pPr>
        <w:spacing w:after="0" w:line="240" w:lineRule="auto"/>
        <w:jc w:val="both"/>
        <w:rPr>
          <w:rFonts w:ascii="Georgia" w:hAnsi="Georgia" w:cs="Arial"/>
          <w:sz w:val="20"/>
          <w:szCs w:val="20"/>
        </w:rPr>
      </w:pPr>
    </w:p>
    <w:p w:rsidR="00F52767" w:rsidRPr="00535583" w:rsidRDefault="00F52767" w:rsidP="00622B4F">
      <w:pPr>
        <w:spacing w:after="0" w:line="240" w:lineRule="auto"/>
        <w:jc w:val="both"/>
        <w:rPr>
          <w:rFonts w:ascii="Georgia" w:hAnsi="Georgia" w:cs="Arial"/>
          <w:sz w:val="20"/>
          <w:szCs w:val="20"/>
        </w:rPr>
      </w:pPr>
      <w:r w:rsidRPr="00535583">
        <w:rPr>
          <w:rFonts w:ascii="Georgia" w:hAnsi="Georgia" w:cs="Arial"/>
          <w:sz w:val="20"/>
          <w:szCs w:val="20"/>
        </w:rPr>
        <w:t xml:space="preserve">Für Rückfragen stehen wir Ihnen gerne zur Verfügung. Sie finden </w:t>
      </w:r>
      <w:r w:rsidR="001C502E" w:rsidRPr="00535583">
        <w:rPr>
          <w:rFonts w:ascii="Georgia" w:hAnsi="Georgia" w:cs="Arial"/>
          <w:sz w:val="20"/>
          <w:szCs w:val="20"/>
        </w:rPr>
        <w:t>das</w:t>
      </w:r>
      <w:r w:rsidRPr="00535583">
        <w:rPr>
          <w:rFonts w:ascii="Georgia" w:hAnsi="Georgia" w:cs="Arial"/>
          <w:sz w:val="20"/>
          <w:szCs w:val="20"/>
        </w:rPr>
        <w:t xml:space="preserve"> Pressematerial</w:t>
      </w:r>
      <w:r w:rsidR="001C502E" w:rsidRPr="00535583">
        <w:rPr>
          <w:rFonts w:ascii="Georgia" w:hAnsi="Georgia" w:cs="Arial"/>
          <w:sz w:val="20"/>
          <w:szCs w:val="20"/>
        </w:rPr>
        <w:t xml:space="preserve"> </w:t>
      </w:r>
      <w:r w:rsidRPr="00535583">
        <w:rPr>
          <w:rFonts w:ascii="Georgia" w:hAnsi="Georgia" w:cs="Arial"/>
          <w:sz w:val="20"/>
          <w:szCs w:val="20"/>
        </w:rPr>
        <w:t>zur Spielplanpressekonferenz</w:t>
      </w:r>
      <w:r w:rsidR="001C502E" w:rsidRPr="00535583">
        <w:rPr>
          <w:rFonts w:ascii="Georgia" w:hAnsi="Georgia" w:cs="Arial"/>
          <w:sz w:val="20"/>
          <w:szCs w:val="20"/>
        </w:rPr>
        <w:t xml:space="preserve">, </w:t>
      </w:r>
      <w:r w:rsidRPr="00535583">
        <w:rPr>
          <w:rFonts w:ascii="Georgia" w:hAnsi="Georgia" w:cs="Arial"/>
          <w:sz w:val="20"/>
          <w:szCs w:val="20"/>
        </w:rPr>
        <w:t xml:space="preserve">Bilder </w:t>
      </w:r>
      <w:r w:rsidR="00E262EF" w:rsidRPr="00535583">
        <w:rPr>
          <w:rFonts w:ascii="Georgia" w:hAnsi="Georgia" w:cs="Arial"/>
          <w:sz w:val="20"/>
          <w:szCs w:val="20"/>
        </w:rPr>
        <w:t>der neuen</w:t>
      </w:r>
      <w:r w:rsidRPr="00535583">
        <w:rPr>
          <w:rFonts w:ascii="Georgia" w:hAnsi="Georgia" w:cs="Arial"/>
          <w:sz w:val="20"/>
          <w:szCs w:val="20"/>
        </w:rPr>
        <w:t xml:space="preserve"> Ensemble</w:t>
      </w:r>
      <w:r w:rsidR="00E262EF" w:rsidRPr="00535583">
        <w:rPr>
          <w:rFonts w:ascii="Georgia" w:hAnsi="Georgia" w:cs="Arial"/>
          <w:sz w:val="20"/>
          <w:szCs w:val="20"/>
        </w:rPr>
        <w:t>mitglieder</w:t>
      </w:r>
      <w:r w:rsidRPr="00535583">
        <w:rPr>
          <w:rFonts w:ascii="Georgia" w:hAnsi="Georgia" w:cs="Arial"/>
          <w:sz w:val="20"/>
          <w:szCs w:val="20"/>
        </w:rPr>
        <w:t xml:space="preserve"> </w:t>
      </w:r>
      <w:r w:rsidR="001C502E" w:rsidRPr="00535583">
        <w:rPr>
          <w:rFonts w:ascii="Georgia" w:hAnsi="Georgia" w:cs="Arial"/>
          <w:sz w:val="20"/>
          <w:szCs w:val="20"/>
        </w:rPr>
        <w:t>etc</w:t>
      </w:r>
      <w:r w:rsidRPr="00535583">
        <w:rPr>
          <w:rFonts w:ascii="Georgia" w:hAnsi="Georgia" w:cs="Arial"/>
          <w:sz w:val="20"/>
          <w:szCs w:val="20"/>
        </w:rPr>
        <w:t>. auch online i</w:t>
      </w:r>
      <w:r w:rsidR="001C502E" w:rsidRPr="00535583">
        <w:rPr>
          <w:rFonts w:ascii="Georgia" w:hAnsi="Georgia" w:cs="Arial"/>
          <w:sz w:val="20"/>
          <w:szCs w:val="20"/>
        </w:rPr>
        <w:t xml:space="preserve">m </w:t>
      </w:r>
      <w:r w:rsidRPr="00535583">
        <w:rPr>
          <w:rFonts w:ascii="Georgia" w:hAnsi="Georgia" w:cs="Arial"/>
          <w:sz w:val="20"/>
          <w:szCs w:val="20"/>
        </w:rPr>
        <w:t>Pressebereich.</w:t>
      </w:r>
    </w:p>
    <w:p w:rsidR="001C502E" w:rsidRDefault="001C502E" w:rsidP="001C502E">
      <w:pPr>
        <w:spacing w:after="0" w:line="240" w:lineRule="auto"/>
        <w:jc w:val="center"/>
        <w:rPr>
          <w:rFonts w:ascii="Georgia" w:hAnsi="Georgia" w:cs="Arial"/>
          <w:bCs/>
          <w:sz w:val="20"/>
          <w:szCs w:val="20"/>
        </w:rPr>
      </w:pPr>
    </w:p>
    <w:p w:rsidR="001C502E" w:rsidRPr="00535583" w:rsidRDefault="001C502E" w:rsidP="001C502E">
      <w:pPr>
        <w:spacing w:after="0" w:line="240" w:lineRule="auto"/>
        <w:jc w:val="center"/>
        <w:rPr>
          <w:rFonts w:ascii="Georgia" w:hAnsi="Georgia" w:cs="Arial"/>
          <w:bCs/>
          <w:sz w:val="20"/>
          <w:szCs w:val="20"/>
        </w:rPr>
      </w:pPr>
      <w:r w:rsidRPr="00535583">
        <w:rPr>
          <w:rFonts w:ascii="Georgia" w:hAnsi="Georgia" w:cs="Arial"/>
          <w:bCs/>
          <w:sz w:val="20"/>
          <w:szCs w:val="20"/>
        </w:rPr>
        <w:t>Leitung Presse: Mag. Isabella Cseri</w:t>
      </w:r>
    </w:p>
    <w:p w:rsidR="0086407A" w:rsidRPr="00535583" w:rsidRDefault="001C502E" w:rsidP="001C502E">
      <w:pPr>
        <w:spacing w:after="0" w:line="240" w:lineRule="auto"/>
        <w:jc w:val="center"/>
        <w:rPr>
          <w:rFonts w:ascii="Georgia" w:hAnsi="Georgia" w:cs="Arial"/>
          <w:sz w:val="20"/>
          <w:szCs w:val="20"/>
        </w:rPr>
      </w:pPr>
      <w:r w:rsidRPr="00535583">
        <w:rPr>
          <w:rFonts w:ascii="Georgia" w:hAnsi="Georgia" w:cs="Arial"/>
          <w:bCs/>
          <w:sz w:val="20"/>
          <w:szCs w:val="20"/>
        </w:rPr>
        <w:t>E isabella.cseri@schauspielhaus-graz.com | T +43 (0) 316 8008 3703 | M +43 (0) 664 818 5650</w:t>
      </w:r>
    </w:p>
    <w:sectPr w:rsidR="0086407A" w:rsidRPr="00535583" w:rsidSect="00205048">
      <w:headerReference w:type="default" r:id="rId8"/>
      <w:footerReference w:type="default" r:id="rId9"/>
      <w:type w:val="continuous"/>
      <w:pgSz w:w="11906" w:h="16838"/>
      <w:pgMar w:top="170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27EE" w:rsidRDefault="00E727EE" w:rsidP="00B6401C">
      <w:pPr>
        <w:spacing w:after="0" w:line="240" w:lineRule="auto"/>
      </w:pPr>
      <w:r>
        <w:separator/>
      </w:r>
    </w:p>
  </w:endnote>
  <w:endnote w:type="continuationSeparator" w:id="0">
    <w:p w:rsidR="00E727EE" w:rsidRDefault="00E727EE" w:rsidP="00B64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rosserie">
    <w:altName w:val="Arial"/>
    <w:panose1 w:val="00000000000000000000"/>
    <w:charset w:val="00"/>
    <w:family w:val="modern"/>
    <w:notTrueType/>
    <w:pitch w:val="variable"/>
    <w:sig w:usb0="80000027" w:usb1="00000072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862676"/>
      <w:docPartObj>
        <w:docPartGallery w:val="Page Numbers (Bottom of Page)"/>
        <w:docPartUnique/>
      </w:docPartObj>
    </w:sdtPr>
    <w:sdtEndPr>
      <w:rPr>
        <w:rFonts w:ascii="Georgia" w:hAnsi="Georgia"/>
        <w:sz w:val="18"/>
      </w:rPr>
    </w:sdtEndPr>
    <w:sdtContent>
      <w:p w:rsidR="00BB7AFB" w:rsidRPr="0086407A" w:rsidRDefault="00BB7AFB" w:rsidP="0086407A">
        <w:pPr>
          <w:pStyle w:val="Fuzeile"/>
          <w:jc w:val="right"/>
          <w:rPr>
            <w:rFonts w:ascii="Georgia" w:hAnsi="Georgia"/>
            <w:sz w:val="18"/>
          </w:rPr>
        </w:pPr>
        <w:r w:rsidRPr="0086407A">
          <w:rPr>
            <w:rFonts w:ascii="Georgia" w:hAnsi="Georgia"/>
            <w:sz w:val="18"/>
          </w:rPr>
          <w:fldChar w:fldCharType="begin"/>
        </w:r>
        <w:r w:rsidRPr="0086407A">
          <w:rPr>
            <w:rFonts w:ascii="Georgia" w:hAnsi="Georgia"/>
            <w:sz w:val="18"/>
          </w:rPr>
          <w:instrText>PAGE   \* MERGEFORMAT</w:instrText>
        </w:r>
        <w:r w:rsidRPr="0086407A">
          <w:rPr>
            <w:rFonts w:ascii="Georgia" w:hAnsi="Georgia"/>
            <w:sz w:val="18"/>
          </w:rPr>
          <w:fldChar w:fldCharType="separate"/>
        </w:r>
        <w:r w:rsidRPr="0086407A">
          <w:rPr>
            <w:rFonts w:ascii="Georgia" w:hAnsi="Georgia"/>
            <w:noProof/>
            <w:sz w:val="18"/>
            <w:lang w:val="de-DE"/>
          </w:rPr>
          <w:t>4</w:t>
        </w:r>
        <w:r w:rsidRPr="0086407A">
          <w:rPr>
            <w:rFonts w:ascii="Georgia" w:hAnsi="Georgia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27EE" w:rsidRDefault="00E727EE" w:rsidP="00B6401C">
      <w:pPr>
        <w:spacing w:after="0" w:line="240" w:lineRule="auto"/>
      </w:pPr>
      <w:r>
        <w:separator/>
      </w:r>
    </w:p>
  </w:footnote>
  <w:footnote w:type="continuationSeparator" w:id="0">
    <w:p w:rsidR="00E727EE" w:rsidRDefault="00E727EE" w:rsidP="00B64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AFB" w:rsidRDefault="00D9174D" w:rsidP="00D9174D">
    <w:pPr>
      <w:pStyle w:val="Kopfzeile"/>
      <w:jc w:val="center"/>
    </w:pPr>
    <w:r>
      <w:rPr>
        <w:noProof/>
      </w:rPr>
      <w:drawing>
        <wp:inline distT="0" distB="0" distL="0" distR="0">
          <wp:extent cx="1252800" cy="460800"/>
          <wp:effectExtent l="0" t="0" r="508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D6B00"/>
    <w:multiLevelType w:val="hybridMultilevel"/>
    <w:tmpl w:val="5642743A"/>
    <w:lvl w:ilvl="0" w:tplc="4768F5AC">
      <w:start w:val="26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DF6045"/>
    <w:multiLevelType w:val="hybridMultilevel"/>
    <w:tmpl w:val="82686184"/>
    <w:lvl w:ilvl="0" w:tplc="D7AA1678">
      <w:numFmt w:val="bullet"/>
      <w:lvlText w:val="-"/>
      <w:lvlJc w:val="left"/>
      <w:pPr>
        <w:ind w:left="720" w:hanging="360"/>
      </w:pPr>
      <w:rPr>
        <w:rFonts w:ascii="Carrosserie" w:eastAsiaTheme="minorHAnsi" w:hAnsi="Carrosserie" w:cstheme="minorBidi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728B3"/>
    <w:multiLevelType w:val="hybridMultilevel"/>
    <w:tmpl w:val="B6A674E4"/>
    <w:lvl w:ilvl="0" w:tplc="2DF098EA">
      <w:numFmt w:val="bullet"/>
      <w:lvlText w:val="-"/>
      <w:lvlJc w:val="left"/>
      <w:pPr>
        <w:ind w:left="720" w:hanging="360"/>
      </w:pPr>
      <w:rPr>
        <w:rFonts w:ascii="Carrosserie" w:eastAsiaTheme="minorHAnsi" w:hAnsi="Carrosserie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2C9"/>
    <w:rsid w:val="00003A19"/>
    <w:rsid w:val="00005362"/>
    <w:rsid w:val="000053F9"/>
    <w:rsid w:val="000171D5"/>
    <w:rsid w:val="000175A4"/>
    <w:rsid w:val="00023161"/>
    <w:rsid w:val="00026850"/>
    <w:rsid w:val="00026DAC"/>
    <w:rsid w:val="0003571A"/>
    <w:rsid w:val="00046551"/>
    <w:rsid w:val="00050BA1"/>
    <w:rsid w:val="00053536"/>
    <w:rsid w:val="00065845"/>
    <w:rsid w:val="00066482"/>
    <w:rsid w:val="00067A6C"/>
    <w:rsid w:val="00070B85"/>
    <w:rsid w:val="000829D5"/>
    <w:rsid w:val="000837E1"/>
    <w:rsid w:val="00085C01"/>
    <w:rsid w:val="000914AF"/>
    <w:rsid w:val="00094BF0"/>
    <w:rsid w:val="00097ABD"/>
    <w:rsid w:val="000A0A3F"/>
    <w:rsid w:val="000A6EEC"/>
    <w:rsid w:val="000B099A"/>
    <w:rsid w:val="000B2C0E"/>
    <w:rsid w:val="000B3AC0"/>
    <w:rsid w:val="000B68D8"/>
    <w:rsid w:val="000C4186"/>
    <w:rsid w:val="000C5340"/>
    <w:rsid w:val="000D0569"/>
    <w:rsid w:val="000E5EDB"/>
    <w:rsid w:val="000E680C"/>
    <w:rsid w:val="00107656"/>
    <w:rsid w:val="00115D08"/>
    <w:rsid w:val="00117429"/>
    <w:rsid w:val="0012752D"/>
    <w:rsid w:val="0013137D"/>
    <w:rsid w:val="00132411"/>
    <w:rsid w:val="0014692D"/>
    <w:rsid w:val="00147ED3"/>
    <w:rsid w:val="00152406"/>
    <w:rsid w:val="001637F4"/>
    <w:rsid w:val="00166576"/>
    <w:rsid w:val="001711D3"/>
    <w:rsid w:val="00180EC5"/>
    <w:rsid w:val="001823FD"/>
    <w:rsid w:val="001839A4"/>
    <w:rsid w:val="0018644F"/>
    <w:rsid w:val="00187F91"/>
    <w:rsid w:val="001906B0"/>
    <w:rsid w:val="0019158C"/>
    <w:rsid w:val="00196216"/>
    <w:rsid w:val="001A2E95"/>
    <w:rsid w:val="001B1DD0"/>
    <w:rsid w:val="001B7B10"/>
    <w:rsid w:val="001C0461"/>
    <w:rsid w:val="001C43F2"/>
    <w:rsid w:val="001C502E"/>
    <w:rsid w:val="001C5220"/>
    <w:rsid w:val="001C587B"/>
    <w:rsid w:val="001C7701"/>
    <w:rsid w:val="001D4F48"/>
    <w:rsid w:val="001D541A"/>
    <w:rsid w:val="001F01B5"/>
    <w:rsid w:val="001F36E5"/>
    <w:rsid w:val="00205048"/>
    <w:rsid w:val="002077A2"/>
    <w:rsid w:val="00210D01"/>
    <w:rsid w:val="002202F6"/>
    <w:rsid w:val="0022796B"/>
    <w:rsid w:val="002363C7"/>
    <w:rsid w:val="00236D19"/>
    <w:rsid w:val="002411E8"/>
    <w:rsid w:val="00243016"/>
    <w:rsid w:val="0024438D"/>
    <w:rsid w:val="002473EF"/>
    <w:rsid w:val="00257094"/>
    <w:rsid w:val="00271809"/>
    <w:rsid w:val="002817A2"/>
    <w:rsid w:val="002A09BA"/>
    <w:rsid w:val="002B1F62"/>
    <w:rsid w:val="002B320C"/>
    <w:rsid w:val="002C43B1"/>
    <w:rsid w:val="002D12BB"/>
    <w:rsid w:val="002E023B"/>
    <w:rsid w:val="002E46A0"/>
    <w:rsid w:val="002E4AD1"/>
    <w:rsid w:val="002F4537"/>
    <w:rsid w:val="002F45B9"/>
    <w:rsid w:val="0030301A"/>
    <w:rsid w:val="00303644"/>
    <w:rsid w:val="00304CA8"/>
    <w:rsid w:val="003070B6"/>
    <w:rsid w:val="00310093"/>
    <w:rsid w:val="00314074"/>
    <w:rsid w:val="00320766"/>
    <w:rsid w:val="00323C6F"/>
    <w:rsid w:val="003249F5"/>
    <w:rsid w:val="003263A6"/>
    <w:rsid w:val="00331822"/>
    <w:rsid w:val="00336736"/>
    <w:rsid w:val="0034396A"/>
    <w:rsid w:val="00351B3D"/>
    <w:rsid w:val="00353851"/>
    <w:rsid w:val="00356316"/>
    <w:rsid w:val="00360989"/>
    <w:rsid w:val="0036233C"/>
    <w:rsid w:val="00367B6C"/>
    <w:rsid w:val="003715C1"/>
    <w:rsid w:val="0037399D"/>
    <w:rsid w:val="00381197"/>
    <w:rsid w:val="003912EF"/>
    <w:rsid w:val="00395338"/>
    <w:rsid w:val="003A0861"/>
    <w:rsid w:val="003A3C7E"/>
    <w:rsid w:val="003A5B67"/>
    <w:rsid w:val="003A6845"/>
    <w:rsid w:val="003B050D"/>
    <w:rsid w:val="003B3E91"/>
    <w:rsid w:val="003B54B4"/>
    <w:rsid w:val="003C4067"/>
    <w:rsid w:val="003D62B5"/>
    <w:rsid w:val="003D7319"/>
    <w:rsid w:val="003E088A"/>
    <w:rsid w:val="003E1520"/>
    <w:rsid w:val="003E1F68"/>
    <w:rsid w:val="003E2F88"/>
    <w:rsid w:val="003E5693"/>
    <w:rsid w:val="003E7B97"/>
    <w:rsid w:val="003F317F"/>
    <w:rsid w:val="003F3183"/>
    <w:rsid w:val="00403A57"/>
    <w:rsid w:val="00414380"/>
    <w:rsid w:val="00437876"/>
    <w:rsid w:val="00440501"/>
    <w:rsid w:val="0044626E"/>
    <w:rsid w:val="00450CFE"/>
    <w:rsid w:val="00461BDF"/>
    <w:rsid w:val="00461F0C"/>
    <w:rsid w:val="004652A0"/>
    <w:rsid w:val="00484B5A"/>
    <w:rsid w:val="00494496"/>
    <w:rsid w:val="00496321"/>
    <w:rsid w:val="004A3FF7"/>
    <w:rsid w:val="004A798B"/>
    <w:rsid w:val="004B1D5E"/>
    <w:rsid w:val="004B78CE"/>
    <w:rsid w:val="004C75D5"/>
    <w:rsid w:val="004D1939"/>
    <w:rsid w:val="004D3412"/>
    <w:rsid w:val="004D70E7"/>
    <w:rsid w:val="004D79A0"/>
    <w:rsid w:val="004E169D"/>
    <w:rsid w:val="004E1EEA"/>
    <w:rsid w:val="004F16CE"/>
    <w:rsid w:val="004F3C4E"/>
    <w:rsid w:val="005012E5"/>
    <w:rsid w:val="0050434F"/>
    <w:rsid w:val="00507678"/>
    <w:rsid w:val="005134E5"/>
    <w:rsid w:val="00514236"/>
    <w:rsid w:val="00517C51"/>
    <w:rsid w:val="0052697D"/>
    <w:rsid w:val="0052754F"/>
    <w:rsid w:val="00535583"/>
    <w:rsid w:val="0053665C"/>
    <w:rsid w:val="00541ECF"/>
    <w:rsid w:val="00551B71"/>
    <w:rsid w:val="005567C7"/>
    <w:rsid w:val="0057286C"/>
    <w:rsid w:val="0057493A"/>
    <w:rsid w:val="0058688E"/>
    <w:rsid w:val="005A15A1"/>
    <w:rsid w:val="005A1FE5"/>
    <w:rsid w:val="005A5A68"/>
    <w:rsid w:val="005B1DAC"/>
    <w:rsid w:val="005B2CF2"/>
    <w:rsid w:val="005B4FF3"/>
    <w:rsid w:val="005C39B5"/>
    <w:rsid w:val="005C46AE"/>
    <w:rsid w:val="005C5E0F"/>
    <w:rsid w:val="005D771F"/>
    <w:rsid w:val="005E568B"/>
    <w:rsid w:val="005E690E"/>
    <w:rsid w:val="005F3741"/>
    <w:rsid w:val="006051BA"/>
    <w:rsid w:val="00610701"/>
    <w:rsid w:val="00615C07"/>
    <w:rsid w:val="00617315"/>
    <w:rsid w:val="006176B0"/>
    <w:rsid w:val="00621846"/>
    <w:rsid w:val="00621EE1"/>
    <w:rsid w:val="00622B4F"/>
    <w:rsid w:val="0063125D"/>
    <w:rsid w:val="00632C48"/>
    <w:rsid w:val="006416ED"/>
    <w:rsid w:val="00644016"/>
    <w:rsid w:val="006452C9"/>
    <w:rsid w:val="00657CED"/>
    <w:rsid w:val="006629B2"/>
    <w:rsid w:val="006705E7"/>
    <w:rsid w:val="00674AF2"/>
    <w:rsid w:val="00685799"/>
    <w:rsid w:val="00686419"/>
    <w:rsid w:val="006A1F77"/>
    <w:rsid w:val="006B08BE"/>
    <w:rsid w:val="006B5128"/>
    <w:rsid w:val="006C7781"/>
    <w:rsid w:val="006D2AE8"/>
    <w:rsid w:val="006D4A2E"/>
    <w:rsid w:val="006E4B08"/>
    <w:rsid w:val="006E76DC"/>
    <w:rsid w:val="006F37A2"/>
    <w:rsid w:val="006F6589"/>
    <w:rsid w:val="007031F7"/>
    <w:rsid w:val="00710DC7"/>
    <w:rsid w:val="0072094A"/>
    <w:rsid w:val="0074457A"/>
    <w:rsid w:val="00747684"/>
    <w:rsid w:val="00754D89"/>
    <w:rsid w:val="00755DD0"/>
    <w:rsid w:val="00762F99"/>
    <w:rsid w:val="007854C6"/>
    <w:rsid w:val="007A3513"/>
    <w:rsid w:val="007B060D"/>
    <w:rsid w:val="007B79EC"/>
    <w:rsid w:val="007C474B"/>
    <w:rsid w:val="007C5AA3"/>
    <w:rsid w:val="007C60C9"/>
    <w:rsid w:val="007D7C72"/>
    <w:rsid w:val="007E6372"/>
    <w:rsid w:val="007E687F"/>
    <w:rsid w:val="007F1729"/>
    <w:rsid w:val="007F7B49"/>
    <w:rsid w:val="0080525D"/>
    <w:rsid w:val="00816133"/>
    <w:rsid w:val="00827939"/>
    <w:rsid w:val="00827FC3"/>
    <w:rsid w:val="0083276F"/>
    <w:rsid w:val="008372B9"/>
    <w:rsid w:val="008444CF"/>
    <w:rsid w:val="008445B2"/>
    <w:rsid w:val="00845F77"/>
    <w:rsid w:val="0085791E"/>
    <w:rsid w:val="008611F6"/>
    <w:rsid w:val="0086407A"/>
    <w:rsid w:val="00870014"/>
    <w:rsid w:val="0087013B"/>
    <w:rsid w:val="0087226D"/>
    <w:rsid w:val="00875AE6"/>
    <w:rsid w:val="00876C5E"/>
    <w:rsid w:val="008831B5"/>
    <w:rsid w:val="00885737"/>
    <w:rsid w:val="008871A6"/>
    <w:rsid w:val="008A04F7"/>
    <w:rsid w:val="008A36C8"/>
    <w:rsid w:val="008B1110"/>
    <w:rsid w:val="008B4764"/>
    <w:rsid w:val="008C22F6"/>
    <w:rsid w:val="008C3077"/>
    <w:rsid w:val="008D032C"/>
    <w:rsid w:val="008D5614"/>
    <w:rsid w:val="008D6459"/>
    <w:rsid w:val="008E009F"/>
    <w:rsid w:val="008E76E4"/>
    <w:rsid w:val="008F13B1"/>
    <w:rsid w:val="00900FC7"/>
    <w:rsid w:val="00902A38"/>
    <w:rsid w:val="00907365"/>
    <w:rsid w:val="00910AFF"/>
    <w:rsid w:val="00912339"/>
    <w:rsid w:val="009202E4"/>
    <w:rsid w:val="00923E4C"/>
    <w:rsid w:val="009253EB"/>
    <w:rsid w:val="00933D25"/>
    <w:rsid w:val="00933DC6"/>
    <w:rsid w:val="009407E9"/>
    <w:rsid w:val="00942213"/>
    <w:rsid w:val="00953CE4"/>
    <w:rsid w:val="009555C1"/>
    <w:rsid w:val="00957DD4"/>
    <w:rsid w:val="0096018C"/>
    <w:rsid w:val="00962A83"/>
    <w:rsid w:val="00963975"/>
    <w:rsid w:val="00965EB0"/>
    <w:rsid w:val="00970146"/>
    <w:rsid w:val="009706C8"/>
    <w:rsid w:val="009708A3"/>
    <w:rsid w:val="009760FE"/>
    <w:rsid w:val="009814C5"/>
    <w:rsid w:val="00985B43"/>
    <w:rsid w:val="00993D39"/>
    <w:rsid w:val="009B5FE6"/>
    <w:rsid w:val="009C1944"/>
    <w:rsid w:val="009C4860"/>
    <w:rsid w:val="009D0513"/>
    <w:rsid w:val="009E1944"/>
    <w:rsid w:val="009F0189"/>
    <w:rsid w:val="009F0FC6"/>
    <w:rsid w:val="00A00A4C"/>
    <w:rsid w:val="00A14384"/>
    <w:rsid w:val="00A17E14"/>
    <w:rsid w:val="00A21DD6"/>
    <w:rsid w:val="00A223AA"/>
    <w:rsid w:val="00A245D6"/>
    <w:rsid w:val="00A269DB"/>
    <w:rsid w:val="00A34F20"/>
    <w:rsid w:val="00A35952"/>
    <w:rsid w:val="00A36298"/>
    <w:rsid w:val="00A473DA"/>
    <w:rsid w:val="00A51E0D"/>
    <w:rsid w:val="00A6695C"/>
    <w:rsid w:val="00A7135C"/>
    <w:rsid w:val="00A7269F"/>
    <w:rsid w:val="00A76ED1"/>
    <w:rsid w:val="00A8699B"/>
    <w:rsid w:val="00A94D02"/>
    <w:rsid w:val="00A95EE2"/>
    <w:rsid w:val="00A963D3"/>
    <w:rsid w:val="00AB1C3B"/>
    <w:rsid w:val="00AC4B2A"/>
    <w:rsid w:val="00AC5295"/>
    <w:rsid w:val="00AE3053"/>
    <w:rsid w:val="00AE310D"/>
    <w:rsid w:val="00AF72D0"/>
    <w:rsid w:val="00AF75A5"/>
    <w:rsid w:val="00B01347"/>
    <w:rsid w:val="00B07F55"/>
    <w:rsid w:val="00B103BE"/>
    <w:rsid w:val="00B12CEB"/>
    <w:rsid w:val="00B13B0D"/>
    <w:rsid w:val="00B168A6"/>
    <w:rsid w:val="00B2314E"/>
    <w:rsid w:val="00B2402F"/>
    <w:rsid w:val="00B30F06"/>
    <w:rsid w:val="00B41585"/>
    <w:rsid w:val="00B43265"/>
    <w:rsid w:val="00B44E76"/>
    <w:rsid w:val="00B45203"/>
    <w:rsid w:val="00B619C1"/>
    <w:rsid w:val="00B6401C"/>
    <w:rsid w:val="00B70492"/>
    <w:rsid w:val="00B72A85"/>
    <w:rsid w:val="00B733AE"/>
    <w:rsid w:val="00B81919"/>
    <w:rsid w:val="00B91CF8"/>
    <w:rsid w:val="00B9515E"/>
    <w:rsid w:val="00B9522E"/>
    <w:rsid w:val="00B964C5"/>
    <w:rsid w:val="00BA0605"/>
    <w:rsid w:val="00BA6B6C"/>
    <w:rsid w:val="00BB1973"/>
    <w:rsid w:val="00BB3946"/>
    <w:rsid w:val="00BB7AFB"/>
    <w:rsid w:val="00BC369E"/>
    <w:rsid w:val="00BC7C94"/>
    <w:rsid w:val="00BD3044"/>
    <w:rsid w:val="00BD3D1C"/>
    <w:rsid w:val="00BE202F"/>
    <w:rsid w:val="00BE2A79"/>
    <w:rsid w:val="00BE3786"/>
    <w:rsid w:val="00BE3F80"/>
    <w:rsid w:val="00BE529C"/>
    <w:rsid w:val="00C00745"/>
    <w:rsid w:val="00C0226C"/>
    <w:rsid w:val="00C04F3C"/>
    <w:rsid w:val="00C101B7"/>
    <w:rsid w:val="00C13006"/>
    <w:rsid w:val="00C21060"/>
    <w:rsid w:val="00C26A3A"/>
    <w:rsid w:val="00C26B7B"/>
    <w:rsid w:val="00C350EA"/>
    <w:rsid w:val="00C408B2"/>
    <w:rsid w:val="00C45AAE"/>
    <w:rsid w:val="00C46181"/>
    <w:rsid w:val="00C4648F"/>
    <w:rsid w:val="00C46B4A"/>
    <w:rsid w:val="00C538A8"/>
    <w:rsid w:val="00C70F64"/>
    <w:rsid w:val="00C760C6"/>
    <w:rsid w:val="00C7787E"/>
    <w:rsid w:val="00C92A8D"/>
    <w:rsid w:val="00C943BB"/>
    <w:rsid w:val="00C96152"/>
    <w:rsid w:val="00C97BF0"/>
    <w:rsid w:val="00CA1889"/>
    <w:rsid w:val="00CB591D"/>
    <w:rsid w:val="00CB6B8D"/>
    <w:rsid w:val="00CC78EC"/>
    <w:rsid w:val="00CD1CFE"/>
    <w:rsid w:val="00CD27A2"/>
    <w:rsid w:val="00CD6380"/>
    <w:rsid w:val="00CF0504"/>
    <w:rsid w:val="00CF1164"/>
    <w:rsid w:val="00CF2616"/>
    <w:rsid w:val="00CF5427"/>
    <w:rsid w:val="00CF7FB6"/>
    <w:rsid w:val="00D0352C"/>
    <w:rsid w:val="00D037C7"/>
    <w:rsid w:val="00D07984"/>
    <w:rsid w:val="00D2082E"/>
    <w:rsid w:val="00D22A62"/>
    <w:rsid w:val="00D23761"/>
    <w:rsid w:val="00D26A65"/>
    <w:rsid w:val="00D36167"/>
    <w:rsid w:val="00D605EA"/>
    <w:rsid w:val="00D6330F"/>
    <w:rsid w:val="00D67063"/>
    <w:rsid w:val="00D75CA1"/>
    <w:rsid w:val="00D77863"/>
    <w:rsid w:val="00D800AC"/>
    <w:rsid w:val="00D830D0"/>
    <w:rsid w:val="00D914FE"/>
    <w:rsid w:val="00D9174D"/>
    <w:rsid w:val="00DA3089"/>
    <w:rsid w:val="00DB3D9A"/>
    <w:rsid w:val="00DB5937"/>
    <w:rsid w:val="00DB78CD"/>
    <w:rsid w:val="00DC0C4A"/>
    <w:rsid w:val="00DD0531"/>
    <w:rsid w:val="00DD1711"/>
    <w:rsid w:val="00DD51FB"/>
    <w:rsid w:val="00DF0B19"/>
    <w:rsid w:val="00DF1789"/>
    <w:rsid w:val="00DF1D40"/>
    <w:rsid w:val="00DF2442"/>
    <w:rsid w:val="00E0264D"/>
    <w:rsid w:val="00E02816"/>
    <w:rsid w:val="00E07324"/>
    <w:rsid w:val="00E125B8"/>
    <w:rsid w:val="00E135ED"/>
    <w:rsid w:val="00E21B1B"/>
    <w:rsid w:val="00E262EF"/>
    <w:rsid w:val="00E54E87"/>
    <w:rsid w:val="00E5685D"/>
    <w:rsid w:val="00E63695"/>
    <w:rsid w:val="00E668E8"/>
    <w:rsid w:val="00E7067D"/>
    <w:rsid w:val="00E727EE"/>
    <w:rsid w:val="00E7400E"/>
    <w:rsid w:val="00E74491"/>
    <w:rsid w:val="00E74C14"/>
    <w:rsid w:val="00E871EC"/>
    <w:rsid w:val="00E92F1B"/>
    <w:rsid w:val="00EA056C"/>
    <w:rsid w:val="00EA2BA7"/>
    <w:rsid w:val="00EA422B"/>
    <w:rsid w:val="00EA4582"/>
    <w:rsid w:val="00EB01C6"/>
    <w:rsid w:val="00EB1640"/>
    <w:rsid w:val="00EB4CF2"/>
    <w:rsid w:val="00EC04E6"/>
    <w:rsid w:val="00EE5425"/>
    <w:rsid w:val="00EE59EC"/>
    <w:rsid w:val="00EF35DA"/>
    <w:rsid w:val="00EF4A75"/>
    <w:rsid w:val="00F05997"/>
    <w:rsid w:val="00F1353A"/>
    <w:rsid w:val="00F21D9F"/>
    <w:rsid w:val="00F234E6"/>
    <w:rsid w:val="00F23CF0"/>
    <w:rsid w:val="00F2461E"/>
    <w:rsid w:val="00F25E6E"/>
    <w:rsid w:val="00F501A8"/>
    <w:rsid w:val="00F52767"/>
    <w:rsid w:val="00F52FD9"/>
    <w:rsid w:val="00F56BE0"/>
    <w:rsid w:val="00F60B98"/>
    <w:rsid w:val="00F673C8"/>
    <w:rsid w:val="00F7354B"/>
    <w:rsid w:val="00F746FF"/>
    <w:rsid w:val="00F748DA"/>
    <w:rsid w:val="00F7531F"/>
    <w:rsid w:val="00F76384"/>
    <w:rsid w:val="00F7694B"/>
    <w:rsid w:val="00F80202"/>
    <w:rsid w:val="00F811FB"/>
    <w:rsid w:val="00F9494C"/>
    <w:rsid w:val="00FA3355"/>
    <w:rsid w:val="00FB560F"/>
    <w:rsid w:val="00FC133E"/>
    <w:rsid w:val="00FC20A7"/>
    <w:rsid w:val="00FD2AA5"/>
    <w:rsid w:val="00FD4A51"/>
    <w:rsid w:val="00FD7221"/>
    <w:rsid w:val="00FE0B4B"/>
    <w:rsid w:val="00FF2BE2"/>
    <w:rsid w:val="00FF4F11"/>
    <w:rsid w:val="00FF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9BAD458-7423-4704-B9DD-8E631508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452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452C9"/>
    <w:pPr>
      <w:spacing w:line="21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5B1DAC"/>
    <w:pPr>
      <w:spacing w:line="191" w:lineRule="atLeast"/>
    </w:pPr>
    <w:rPr>
      <w:rFonts w:ascii="Carrosserie" w:hAnsi="Carrosserie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621EE1"/>
    <w:pPr>
      <w:spacing w:line="666" w:lineRule="atLeast"/>
    </w:pPr>
    <w:rPr>
      <w:rFonts w:ascii="Carrosserie" w:hAnsi="Carrosserie" w:cstheme="minorBidi"/>
      <w:color w:val="auto"/>
    </w:rPr>
  </w:style>
  <w:style w:type="character" w:customStyle="1" w:styleId="A1">
    <w:name w:val="A1"/>
    <w:uiPriority w:val="99"/>
    <w:rsid w:val="00621EE1"/>
    <w:rPr>
      <w:rFonts w:cs="Carrosserie"/>
      <w:color w:val="221E1F"/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9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4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01C"/>
  </w:style>
  <w:style w:type="paragraph" w:styleId="Fuzeile">
    <w:name w:val="footer"/>
    <w:basedOn w:val="Standard"/>
    <w:link w:val="FuzeileZchn"/>
    <w:uiPriority w:val="99"/>
    <w:unhideWhenUsed/>
    <w:rsid w:val="00B64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01C"/>
  </w:style>
  <w:style w:type="paragraph" w:customStyle="1" w:styleId="Pa3">
    <w:name w:val="Pa3"/>
    <w:basedOn w:val="Default"/>
    <w:next w:val="Default"/>
    <w:uiPriority w:val="99"/>
    <w:rsid w:val="00DD0531"/>
    <w:pPr>
      <w:spacing w:line="21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D0531"/>
    <w:pPr>
      <w:spacing w:line="19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DD0531"/>
    <w:rPr>
      <w:rFonts w:cs="Calibri"/>
      <w:color w:val="121312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DD0531"/>
    <w:rPr>
      <w:color w:val="0000FF" w:themeColor="hyperlink"/>
      <w:u w:val="single"/>
    </w:rPr>
  </w:style>
  <w:style w:type="character" w:customStyle="1" w:styleId="A0">
    <w:name w:val="A0"/>
    <w:uiPriority w:val="99"/>
    <w:rsid w:val="00DD0531"/>
    <w:rPr>
      <w:rFonts w:ascii="Calibri" w:hAnsi="Calibri" w:cs="Calibri"/>
      <w:b/>
      <w:bCs/>
      <w:color w:val="211D1E"/>
      <w:sz w:val="20"/>
      <w:szCs w:val="20"/>
    </w:rPr>
  </w:style>
  <w:style w:type="paragraph" w:customStyle="1" w:styleId="Pa1">
    <w:name w:val="Pa1"/>
    <w:basedOn w:val="Standard"/>
    <w:next w:val="Standard"/>
    <w:uiPriority w:val="99"/>
    <w:rsid w:val="00DD0531"/>
    <w:pPr>
      <w:autoSpaceDE w:val="0"/>
      <w:autoSpaceDN w:val="0"/>
      <w:adjustRightInd w:val="0"/>
      <w:spacing w:after="0" w:line="241" w:lineRule="atLeast"/>
    </w:pPr>
    <w:rPr>
      <w:rFonts w:ascii="Carrosserie" w:hAnsi="Carrosserie"/>
      <w:sz w:val="24"/>
      <w:szCs w:val="24"/>
    </w:rPr>
  </w:style>
  <w:style w:type="paragraph" w:styleId="Listenabsatz">
    <w:name w:val="List Paragraph"/>
    <w:basedOn w:val="Standard"/>
    <w:uiPriority w:val="34"/>
    <w:qFormat/>
    <w:rsid w:val="009C1944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1B7B10"/>
    <w:rPr>
      <w:b/>
      <w:bCs/>
    </w:rPr>
  </w:style>
  <w:style w:type="character" w:customStyle="1" w:styleId="st1">
    <w:name w:val="st1"/>
    <w:basedOn w:val="Absatz-Standardschriftart"/>
    <w:rsid w:val="008E76E4"/>
  </w:style>
  <w:style w:type="paragraph" w:styleId="KeinLeerraum">
    <w:name w:val="No Spacing"/>
    <w:uiPriority w:val="1"/>
    <w:qFormat/>
    <w:rsid w:val="00F811FB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0B099A"/>
    <w:pPr>
      <w:spacing w:before="135"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4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7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2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05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9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4145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57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10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2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44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0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297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964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102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864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92838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919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10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1196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6807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963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544605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16808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7894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438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9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FCF0F-B132-44EF-ADDD-6E8D2537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2019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Mäder Karla</dc:creator>
  <cp:lastModifiedBy>Cseri Isabella</cp:lastModifiedBy>
  <cp:revision>4</cp:revision>
  <cp:lastPrinted>2019-05-08T06:32:00Z</cp:lastPrinted>
  <dcterms:created xsi:type="dcterms:W3CDTF">2019-05-08T06:34:00Z</dcterms:created>
  <dcterms:modified xsi:type="dcterms:W3CDTF">2019-05-08T10:34:00Z</dcterms:modified>
</cp:coreProperties>
</file>